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1A33" w14:textId="6B2B0F3E" w:rsidR="00E6365E" w:rsidRPr="0005550D" w:rsidRDefault="0005550D" w:rsidP="00E6365E">
      <w:pPr>
        <w:tabs>
          <w:tab w:val="left" w:pos="288"/>
          <w:tab w:val="left" w:pos="432"/>
          <w:tab w:val="left" w:pos="2016"/>
        </w:tabs>
        <w:jc w:val="center"/>
        <w:rPr>
          <w:b/>
          <w:sz w:val="24"/>
          <w:szCs w:val="24"/>
        </w:rPr>
      </w:pPr>
      <w:r>
        <w:rPr>
          <w:b/>
          <w:sz w:val="24"/>
          <w:szCs w:val="24"/>
        </w:rPr>
        <w:t>AMUSEMENT, MUSIC or VENDING MACHINE</w:t>
      </w:r>
    </w:p>
    <w:p w14:paraId="2713DDB6" w14:textId="77777777" w:rsidR="00E6365E" w:rsidRPr="009C5819" w:rsidRDefault="00E6365E" w:rsidP="00A55C94">
      <w:pPr>
        <w:tabs>
          <w:tab w:val="left" w:pos="288"/>
          <w:tab w:val="left" w:pos="432"/>
          <w:tab w:val="left" w:pos="2016"/>
        </w:tabs>
        <w:jc w:val="left"/>
        <w:rPr>
          <w:sz w:val="24"/>
          <w:szCs w:val="24"/>
        </w:rPr>
      </w:pPr>
    </w:p>
    <w:p w14:paraId="18E22C34" w14:textId="1CD12179" w:rsidR="001E3C5B" w:rsidRPr="009C5819" w:rsidRDefault="009A6ABF" w:rsidP="00CD1871">
      <w:pPr>
        <w:tabs>
          <w:tab w:val="left" w:pos="288"/>
          <w:tab w:val="left" w:pos="432"/>
          <w:tab w:val="left" w:pos="2016"/>
        </w:tabs>
        <w:jc w:val="left"/>
        <w:rPr>
          <w:sz w:val="24"/>
          <w:szCs w:val="24"/>
        </w:rPr>
      </w:pPr>
      <w:r w:rsidRPr="009A6ABF">
        <w:rPr>
          <w:sz w:val="24"/>
          <w:szCs w:val="24"/>
        </w:rPr>
        <w:t>This Contract is hereby made and e</w:t>
      </w:r>
      <w:r w:rsidR="007048E1">
        <w:rPr>
          <w:sz w:val="24"/>
          <w:szCs w:val="24"/>
        </w:rPr>
        <w:t xml:space="preserve">ntered into on this ___ day of </w:t>
      </w:r>
      <w:r w:rsidRPr="009A6ABF">
        <w:rPr>
          <w:sz w:val="24"/>
          <w:szCs w:val="24"/>
        </w:rPr>
        <w:t>__________, 20_</w:t>
      </w:r>
      <w:r w:rsidR="007048E1">
        <w:rPr>
          <w:sz w:val="24"/>
          <w:szCs w:val="24"/>
        </w:rPr>
        <w:t>_, by and between the _____</w:t>
      </w:r>
      <w:r w:rsidR="00E4788E">
        <w:rPr>
          <w:sz w:val="24"/>
          <w:szCs w:val="24"/>
        </w:rPr>
        <w:t>____</w:t>
      </w:r>
      <w:r w:rsidR="007048E1">
        <w:rPr>
          <w:sz w:val="24"/>
          <w:szCs w:val="24"/>
        </w:rPr>
        <w:t>____</w:t>
      </w:r>
      <w:r w:rsidRPr="009A6ABF">
        <w:rPr>
          <w:sz w:val="24"/>
          <w:szCs w:val="24"/>
        </w:rPr>
        <w:t xml:space="preserve"> AFB</w:t>
      </w:r>
      <w:r w:rsidR="007048E1">
        <w:rPr>
          <w:sz w:val="24"/>
          <w:szCs w:val="24"/>
        </w:rPr>
        <w:t>,</w:t>
      </w:r>
      <w:r w:rsidRPr="009A6ABF">
        <w:rPr>
          <w:sz w:val="24"/>
          <w:szCs w:val="24"/>
        </w:rPr>
        <w:t xml:space="preserve"> </w:t>
      </w:r>
      <w:r w:rsidRPr="00E4788E">
        <w:rPr>
          <w:sz w:val="24"/>
          <w:szCs w:val="24"/>
        </w:rPr>
        <w:t>__//XYZ contracting office//</w:t>
      </w:r>
      <w:r w:rsidRPr="007048E1">
        <w:rPr>
          <w:i/>
          <w:sz w:val="24"/>
          <w:szCs w:val="24"/>
        </w:rPr>
        <w:t xml:space="preserve">__, </w:t>
      </w:r>
      <w:r w:rsidRPr="009A6ABF">
        <w:rPr>
          <w:sz w:val="24"/>
          <w:szCs w:val="24"/>
        </w:rPr>
        <w:t xml:space="preserve">on behalf of </w:t>
      </w:r>
      <w:r w:rsidR="007048E1" w:rsidRPr="00E4788E">
        <w:rPr>
          <w:sz w:val="24"/>
          <w:szCs w:val="24"/>
        </w:rPr>
        <w:t>__</w:t>
      </w:r>
      <w:r w:rsidRPr="00E4788E">
        <w:rPr>
          <w:sz w:val="24"/>
          <w:szCs w:val="24"/>
        </w:rPr>
        <w:t>//XYZ Activity//</w:t>
      </w:r>
      <w:r w:rsidR="007048E1">
        <w:rPr>
          <w:sz w:val="24"/>
          <w:szCs w:val="24"/>
        </w:rPr>
        <w:t>__</w:t>
      </w:r>
      <w:r w:rsidRPr="009A6ABF">
        <w:rPr>
          <w:sz w:val="24"/>
          <w:szCs w:val="24"/>
        </w:rPr>
        <w:t xml:space="preserve">, hereinafter called the nonappropriated fund instrumentality (NAFI), </w:t>
      </w:r>
      <w:r w:rsidR="001E3C5B" w:rsidRPr="009C5819">
        <w:rPr>
          <w:sz w:val="24"/>
          <w:szCs w:val="24"/>
        </w:rPr>
        <w:t xml:space="preserve">and </w:t>
      </w:r>
      <w:r w:rsidR="00E4788E">
        <w:rPr>
          <w:sz w:val="24"/>
          <w:szCs w:val="24"/>
        </w:rPr>
        <w:t>__</w:t>
      </w:r>
      <w:r w:rsidR="001E3C5B" w:rsidRPr="009C5819">
        <w:rPr>
          <w:sz w:val="24"/>
          <w:szCs w:val="24"/>
        </w:rPr>
        <w:t xml:space="preserve">________________, hereinafter called the Concessionaire.  The NAFI is a Nonappropriated Fund Instrumentality of the Department of the Air Force, and as such, </w:t>
      </w:r>
      <w:r w:rsidR="008F2B3E" w:rsidRPr="009C5819">
        <w:rPr>
          <w:sz w:val="24"/>
          <w:szCs w:val="24"/>
        </w:rPr>
        <w:t>n</w:t>
      </w:r>
      <w:r w:rsidR="001E3C5B" w:rsidRPr="009C5819">
        <w:rPr>
          <w:sz w:val="24"/>
          <w:szCs w:val="24"/>
        </w:rPr>
        <w:t>o appropriated funds of the United States of America shall become due or be paid to the Concessionaire by reason of this Contract.  In consideration of the agreements set forth and the payments to be made as stipulated, it is mutually agreed between the parties hereto:</w:t>
      </w:r>
    </w:p>
    <w:p w14:paraId="37C6829C" w14:textId="77777777" w:rsidR="001E3C5B" w:rsidRPr="009C5819" w:rsidRDefault="001E3C5B" w:rsidP="001E3C5B">
      <w:pPr>
        <w:pStyle w:val="ListParagraph"/>
        <w:ind w:left="0"/>
        <w:rPr>
          <w:sz w:val="24"/>
          <w:szCs w:val="24"/>
        </w:rPr>
      </w:pPr>
    </w:p>
    <w:p w14:paraId="558D6B98" w14:textId="77777777" w:rsidR="001E3C5B" w:rsidRPr="009C5819" w:rsidRDefault="001E3C5B" w:rsidP="001E3C5B">
      <w:pPr>
        <w:pStyle w:val="ListParagraph"/>
        <w:numPr>
          <w:ilvl w:val="0"/>
          <w:numId w:val="18"/>
        </w:numPr>
        <w:spacing w:line="240" w:lineRule="auto"/>
        <w:jc w:val="left"/>
        <w:rPr>
          <w:sz w:val="24"/>
          <w:szCs w:val="24"/>
        </w:rPr>
      </w:pPr>
      <w:r w:rsidRPr="009C5819">
        <w:rPr>
          <w:sz w:val="24"/>
          <w:szCs w:val="24"/>
        </w:rPr>
        <w:t xml:space="preserve">Concessionaire will provide </w:t>
      </w:r>
      <w:r w:rsidRPr="00E4788E">
        <w:rPr>
          <w:sz w:val="24"/>
          <w:szCs w:val="24"/>
        </w:rPr>
        <w:t>__//Commodity and or Service//__</w:t>
      </w:r>
      <w:r w:rsidRPr="009C5819">
        <w:rPr>
          <w:sz w:val="24"/>
          <w:szCs w:val="24"/>
        </w:rPr>
        <w:t xml:space="preserve"> to authorized patrons at </w:t>
      </w:r>
      <w:r w:rsidRPr="00E4788E">
        <w:rPr>
          <w:sz w:val="24"/>
          <w:szCs w:val="24"/>
        </w:rPr>
        <w:t>__//Activity//__</w:t>
      </w:r>
      <w:r w:rsidRPr="009C5819">
        <w:rPr>
          <w:sz w:val="24"/>
          <w:szCs w:val="24"/>
        </w:rPr>
        <w:t>for the period, beginning _______________ and ending _____________</w:t>
      </w:r>
    </w:p>
    <w:p w14:paraId="2D6586A7" w14:textId="77777777" w:rsidR="001E3C5B" w:rsidRPr="009C5819" w:rsidRDefault="001E3C5B" w:rsidP="001E3C5B">
      <w:pPr>
        <w:tabs>
          <w:tab w:val="right" w:pos="7056"/>
        </w:tabs>
        <w:rPr>
          <w:sz w:val="24"/>
          <w:szCs w:val="24"/>
        </w:rPr>
      </w:pPr>
    </w:p>
    <w:p w14:paraId="2AEB85BE" w14:textId="0F5B0885" w:rsidR="001E3C5B" w:rsidRPr="007048E1" w:rsidRDefault="001E3C5B" w:rsidP="001E3C5B">
      <w:pPr>
        <w:numPr>
          <w:ilvl w:val="0"/>
          <w:numId w:val="18"/>
        </w:numPr>
        <w:spacing w:line="240" w:lineRule="auto"/>
        <w:jc w:val="left"/>
        <w:rPr>
          <w:sz w:val="24"/>
          <w:szCs w:val="24"/>
        </w:rPr>
      </w:pPr>
      <w:r w:rsidRPr="007048E1">
        <w:rPr>
          <w:sz w:val="24"/>
          <w:szCs w:val="24"/>
        </w:rPr>
        <w:t xml:space="preserve">Concessionaire will pay the NAFI </w:t>
      </w:r>
      <w:r w:rsidR="00250471" w:rsidRPr="007048E1">
        <w:rPr>
          <w:sz w:val="24"/>
          <w:szCs w:val="24"/>
        </w:rPr>
        <w:t>the greater of a. or b.</w:t>
      </w:r>
      <w:r w:rsidR="003A7B0E" w:rsidRPr="007048E1">
        <w:rPr>
          <w:sz w:val="24"/>
          <w:szCs w:val="24"/>
        </w:rPr>
        <w:t>:</w:t>
      </w:r>
      <w:r w:rsidR="003D2DBD" w:rsidRPr="007048E1">
        <w:rPr>
          <w:sz w:val="24"/>
          <w:szCs w:val="24"/>
        </w:rPr>
        <w:t xml:space="preserve"> </w:t>
      </w:r>
    </w:p>
    <w:p w14:paraId="28769208" w14:textId="77777777" w:rsidR="001E3C5B" w:rsidRPr="009C5819" w:rsidRDefault="001E3C5B" w:rsidP="001E3C5B">
      <w:pPr>
        <w:rPr>
          <w:sz w:val="24"/>
          <w:szCs w:val="24"/>
        </w:rPr>
      </w:pPr>
    </w:p>
    <w:p w14:paraId="67CD05BC" w14:textId="77777777" w:rsidR="001E3C5B" w:rsidRPr="009C5819" w:rsidRDefault="001E3C5B" w:rsidP="001E3C5B">
      <w:pPr>
        <w:numPr>
          <w:ilvl w:val="0"/>
          <w:numId w:val="17"/>
        </w:numPr>
        <w:spacing w:line="240" w:lineRule="auto"/>
        <w:jc w:val="left"/>
        <w:rPr>
          <w:sz w:val="24"/>
          <w:szCs w:val="24"/>
        </w:rPr>
      </w:pPr>
      <w:r w:rsidRPr="009C5819">
        <w:rPr>
          <w:sz w:val="24"/>
          <w:szCs w:val="24"/>
        </w:rPr>
        <w:t>A sum equal to______ percent (______ %) of gross sales</w:t>
      </w:r>
    </w:p>
    <w:p w14:paraId="3F61EC6A" w14:textId="77777777" w:rsidR="001E3C5B" w:rsidRPr="009C5819" w:rsidRDefault="001E3C5B" w:rsidP="001E3C5B">
      <w:pPr>
        <w:ind w:left="810"/>
        <w:rPr>
          <w:sz w:val="24"/>
          <w:szCs w:val="24"/>
        </w:rPr>
      </w:pPr>
    </w:p>
    <w:p w14:paraId="2AB786A9" w14:textId="77777777" w:rsidR="001E3C5B" w:rsidRPr="009C5819" w:rsidRDefault="001E3C5B" w:rsidP="001E3C5B">
      <w:pPr>
        <w:numPr>
          <w:ilvl w:val="0"/>
          <w:numId w:val="17"/>
        </w:numPr>
        <w:spacing w:line="240" w:lineRule="auto"/>
        <w:jc w:val="left"/>
        <w:rPr>
          <w:sz w:val="24"/>
          <w:szCs w:val="24"/>
        </w:rPr>
      </w:pPr>
      <w:r w:rsidRPr="009C5819">
        <w:rPr>
          <w:sz w:val="24"/>
          <w:szCs w:val="24"/>
        </w:rPr>
        <w:t>Predetermined monthly fee in the amount of ($_____).</w:t>
      </w:r>
    </w:p>
    <w:p w14:paraId="5DB5C74D" w14:textId="77777777" w:rsidR="001E3C5B" w:rsidRPr="009C5819" w:rsidRDefault="001E3C5B" w:rsidP="001E3C5B">
      <w:pPr>
        <w:ind w:left="810"/>
        <w:rPr>
          <w:sz w:val="24"/>
          <w:szCs w:val="24"/>
        </w:rPr>
      </w:pPr>
    </w:p>
    <w:p w14:paraId="21ABC0DF" w14:textId="77777777" w:rsidR="001E3C5B" w:rsidRPr="009C5819" w:rsidRDefault="001E3C5B" w:rsidP="001E3C5B">
      <w:pPr>
        <w:numPr>
          <w:ilvl w:val="0"/>
          <w:numId w:val="17"/>
        </w:numPr>
        <w:spacing w:line="240" w:lineRule="auto"/>
        <w:jc w:val="left"/>
        <w:rPr>
          <w:sz w:val="24"/>
          <w:szCs w:val="24"/>
        </w:rPr>
      </w:pPr>
      <w:r w:rsidRPr="009C5819">
        <w:rPr>
          <w:sz w:val="24"/>
          <w:szCs w:val="24"/>
        </w:rPr>
        <w:t>Payment of fees due the NAFI must be made:</w:t>
      </w:r>
    </w:p>
    <w:p w14:paraId="5512F411" w14:textId="77777777" w:rsidR="001E3C5B" w:rsidRPr="009C5819" w:rsidRDefault="001E3C5B" w:rsidP="001E3C5B">
      <w:pPr>
        <w:pStyle w:val="ListParagraph"/>
        <w:rPr>
          <w:sz w:val="24"/>
          <w:szCs w:val="24"/>
        </w:rPr>
      </w:pPr>
    </w:p>
    <w:p w14:paraId="532A0DD6" w14:textId="77777777" w:rsidR="001E3C5B" w:rsidRPr="009C5819" w:rsidRDefault="001E3C5B" w:rsidP="001E3C5B">
      <w:pPr>
        <w:ind w:left="810"/>
        <w:rPr>
          <w:sz w:val="24"/>
          <w:szCs w:val="24"/>
        </w:rPr>
      </w:pPr>
      <w:r w:rsidRPr="009C5819">
        <w:rPr>
          <w:sz w:val="24"/>
          <w:szCs w:val="24"/>
        </w:rPr>
        <w:t>(Check One)  (__) daily, (__) weekly, (__) monthly, or (__) at the end of the sales period and submission of the Concessionaire Settlement Report.</w:t>
      </w:r>
    </w:p>
    <w:p w14:paraId="719D6756" w14:textId="77777777" w:rsidR="00A55C94" w:rsidRPr="009C5819" w:rsidRDefault="00A55C94" w:rsidP="00A55C94">
      <w:pPr>
        <w:tabs>
          <w:tab w:val="left" w:pos="288"/>
          <w:tab w:val="left" w:pos="432"/>
          <w:tab w:val="left" w:pos="2016"/>
        </w:tabs>
        <w:jc w:val="left"/>
        <w:rPr>
          <w:sz w:val="24"/>
          <w:szCs w:val="24"/>
        </w:rPr>
      </w:pPr>
    </w:p>
    <w:p w14:paraId="3E923B90" w14:textId="05D438A2" w:rsidR="00A55C94" w:rsidRPr="009C5819" w:rsidRDefault="00A55C94" w:rsidP="001E3C5B">
      <w:pPr>
        <w:pStyle w:val="ListParagraph"/>
        <w:numPr>
          <w:ilvl w:val="0"/>
          <w:numId w:val="18"/>
        </w:numPr>
        <w:rPr>
          <w:sz w:val="24"/>
          <w:szCs w:val="24"/>
        </w:rPr>
      </w:pPr>
      <w:r w:rsidRPr="009C5819">
        <w:rPr>
          <w:sz w:val="24"/>
          <w:szCs w:val="24"/>
        </w:rPr>
        <w:t>That the NAFI will:</w:t>
      </w:r>
    </w:p>
    <w:p w14:paraId="0B03DDC1" w14:textId="77777777" w:rsidR="00A55C94" w:rsidRPr="009C5819" w:rsidRDefault="00A55C94" w:rsidP="00A55C94">
      <w:pPr>
        <w:tabs>
          <w:tab w:val="left" w:pos="288"/>
          <w:tab w:val="left" w:pos="432"/>
          <w:tab w:val="left" w:pos="2016"/>
        </w:tabs>
        <w:ind w:left="288"/>
        <w:jc w:val="left"/>
        <w:rPr>
          <w:sz w:val="24"/>
          <w:szCs w:val="24"/>
        </w:rPr>
      </w:pPr>
    </w:p>
    <w:p w14:paraId="13D93379" w14:textId="77777777" w:rsidR="00522C62" w:rsidRPr="009C5819" w:rsidRDefault="00A55C94" w:rsidP="00522C62">
      <w:pPr>
        <w:pStyle w:val="ListParagraph"/>
        <w:numPr>
          <w:ilvl w:val="0"/>
          <w:numId w:val="11"/>
        </w:numPr>
        <w:tabs>
          <w:tab w:val="left" w:pos="720"/>
          <w:tab w:val="left" w:pos="2016"/>
        </w:tabs>
        <w:ind w:hanging="270"/>
        <w:jc w:val="left"/>
        <w:rPr>
          <w:sz w:val="24"/>
          <w:szCs w:val="24"/>
        </w:rPr>
      </w:pPr>
      <w:r w:rsidRPr="009C5819">
        <w:rPr>
          <w:sz w:val="24"/>
          <w:szCs w:val="24"/>
        </w:rPr>
        <w:t>Grant the Concessionaire permission to furnish, install, and maintain the machines set forth in Appendix A hereto.</w:t>
      </w:r>
    </w:p>
    <w:p w14:paraId="063B9EB5" w14:textId="77777777" w:rsidR="00522C62" w:rsidRPr="009C5819" w:rsidRDefault="00522C62" w:rsidP="00522C62">
      <w:pPr>
        <w:pStyle w:val="ListParagraph"/>
        <w:tabs>
          <w:tab w:val="left" w:pos="720"/>
          <w:tab w:val="left" w:pos="2016"/>
        </w:tabs>
        <w:ind w:left="630"/>
        <w:jc w:val="left"/>
        <w:rPr>
          <w:sz w:val="24"/>
          <w:szCs w:val="24"/>
        </w:rPr>
      </w:pPr>
    </w:p>
    <w:p w14:paraId="3BCAEB4C" w14:textId="77777777" w:rsidR="00522C62" w:rsidRPr="009C5819" w:rsidRDefault="00A55C94" w:rsidP="00522C62">
      <w:pPr>
        <w:pStyle w:val="ListParagraph"/>
        <w:numPr>
          <w:ilvl w:val="0"/>
          <w:numId w:val="11"/>
        </w:numPr>
        <w:tabs>
          <w:tab w:val="left" w:pos="720"/>
          <w:tab w:val="left" w:pos="2016"/>
        </w:tabs>
        <w:ind w:hanging="270"/>
        <w:jc w:val="left"/>
        <w:rPr>
          <w:sz w:val="24"/>
          <w:szCs w:val="24"/>
        </w:rPr>
      </w:pPr>
      <w:r w:rsidRPr="009C5819">
        <w:rPr>
          <w:sz w:val="24"/>
          <w:szCs w:val="24"/>
        </w:rPr>
        <w:t>Furnish sufficient quantities of space and utilities (including electrical outlets) to ensure operation of the machines.</w:t>
      </w:r>
    </w:p>
    <w:p w14:paraId="2172C8F8" w14:textId="77777777" w:rsidR="00522C62" w:rsidRPr="009C5819" w:rsidRDefault="00522C62" w:rsidP="00522C62">
      <w:pPr>
        <w:pStyle w:val="ListParagraph"/>
        <w:rPr>
          <w:sz w:val="24"/>
          <w:szCs w:val="24"/>
        </w:rPr>
      </w:pPr>
    </w:p>
    <w:p w14:paraId="610C6D5C" w14:textId="72B19374" w:rsidR="00A55C94" w:rsidRPr="009C5819" w:rsidRDefault="00A55C94" w:rsidP="00522C62">
      <w:pPr>
        <w:pStyle w:val="ListParagraph"/>
        <w:numPr>
          <w:ilvl w:val="0"/>
          <w:numId w:val="11"/>
        </w:numPr>
        <w:tabs>
          <w:tab w:val="left" w:pos="720"/>
          <w:tab w:val="left" w:pos="2016"/>
        </w:tabs>
        <w:ind w:hanging="270"/>
        <w:jc w:val="left"/>
        <w:rPr>
          <w:sz w:val="24"/>
          <w:szCs w:val="24"/>
        </w:rPr>
      </w:pPr>
      <w:r w:rsidRPr="009C5819">
        <w:rPr>
          <w:sz w:val="24"/>
          <w:szCs w:val="24"/>
        </w:rPr>
        <w:t>Reserve the right to approve or disapprove any machine the Concessionaire may offer.  This includes the selection of music played by each jukebox.</w:t>
      </w:r>
    </w:p>
    <w:p w14:paraId="34CC524A" w14:textId="77777777" w:rsidR="00A55C94" w:rsidRPr="009C5819" w:rsidRDefault="00A55C94" w:rsidP="00A55C94">
      <w:pPr>
        <w:tabs>
          <w:tab w:val="left" w:pos="288"/>
          <w:tab w:val="left" w:pos="432"/>
          <w:tab w:val="left" w:pos="2016"/>
        </w:tabs>
        <w:ind w:left="288"/>
        <w:jc w:val="left"/>
        <w:rPr>
          <w:sz w:val="24"/>
          <w:szCs w:val="24"/>
        </w:rPr>
      </w:pPr>
    </w:p>
    <w:p w14:paraId="1D7DC1FE" w14:textId="1E069BDB" w:rsidR="00A55C94" w:rsidRPr="009C5819" w:rsidRDefault="00A55C94" w:rsidP="001E3C5B">
      <w:pPr>
        <w:pStyle w:val="ListParagraph"/>
        <w:numPr>
          <w:ilvl w:val="0"/>
          <w:numId w:val="18"/>
        </w:numPr>
        <w:ind w:left="270" w:hanging="270"/>
        <w:rPr>
          <w:sz w:val="24"/>
          <w:szCs w:val="24"/>
        </w:rPr>
      </w:pPr>
      <w:r w:rsidRPr="009C5819">
        <w:rPr>
          <w:sz w:val="24"/>
          <w:szCs w:val="24"/>
        </w:rPr>
        <w:t xml:space="preserve">That </w:t>
      </w:r>
      <w:r w:rsidR="00870E9F" w:rsidRPr="007048E1">
        <w:rPr>
          <w:sz w:val="24"/>
          <w:szCs w:val="24"/>
        </w:rPr>
        <w:t>the</w:t>
      </w:r>
      <w:r w:rsidR="00870E9F">
        <w:rPr>
          <w:sz w:val="24"/>
          <w:szCs w:val="24"/>
        </w:rPr>
        <w:t xml:space="preserve"> </w:t>
      </w:r>
      <w:r w:rsidRPr="009C5819">
        <w:rPr>
          <w:sz w:val="24"/>
          <w:szCs w:val="24"/>
        </w:rPr>
        <w:t>Concessionaire will:</w:t>
      </w:r>
    </w:p>
    <w:p w14:paraId="7C87F055" w14:textId="77777777" w:rsidR="00A55C94" w:rsidRPr="009C5819" w:rsidRDefault="00A55C94" w:rsidP="00A55C94">
      <w:pPr>
        <w:pStyle w:val="ListParagraph"/>
        <w:ind w:left="270"/>
        <w:rPr>
          <w:sz w:val="24"/>
          <w:szCs w:val="24"/>
        </w:rPr>
      </w:pPr>
    </w:p>
    <w:p w14:paraId="231DDE43" w14:textId="0C1600CF" w:rsidR="00522C62" w:rsidRPr="009C5819" w:rsidRDefault="00A55C94" w:rsidP="00522C62">
      <w:pPr>
        <w:pStyle w:val="ListParagraph"/>
        <w:numPr>
          <w:ilvl w:val="0"/>
          <w:numId w:val="12"/>
        </w:numPr>
        <w:tabs>
          <w:tab w:val="left" w:pos="720"/>
          <w:tab w:val="left" w:pos="2016"/>
        </w:tabs>
        <w:jc w:val="left"/>
        <w:rPr>
          <w:sz w:val="24"/>
          <w:szCs w:val="24"/>
        </w:rPr>
      </w:pPr>
      <w:r w:rsidRPr="009C5819">
        <w:rPr>
          <w:sz w:val="24"/>
          <w:szCs w:val="24"/>
        </w:rPr>
        <w:t>Operate the machines set forth in Appendix A and provide maintenance which is satisfactory to the NAFI.</w:t>
      </w:r>
    </w:p>
    <w:p w14:paraId="16F536A6" w14:textId="77777777" w:rsidR="00522C62" w:rsidRPr="009C5819" w:rsidRDefault="00522C62" w:rsidP="00522C62">
      <w:pPr>
        <w:pStyle w:val="ListParagraph"/>
        <w:tabs>
          <w:tab w:val="left" w:pos="720"/>
          <w:tab w:val="left" w:pos="2016"/>
        </w:tabs>
        <w:jc w:val="left"/>
        <w:rPr>
          <w:sz w:val="24"/>
          <w:szCs w:val="24"/>
        </w:rPr>
      </w:pPr>
    </w:p>
    <w:p w14:paraId="58B18944" w14:textId="3A349894" w:rsidR="00A55C94" w:rsidRPr="009C5819" w:rsidRDefault="00373516" w:rsidP="00522C62">
      <w:pPr>
        <w:pStyle w:val="ListParagraph"/>
        <w:numPr>
          <w:ilvl w:val="0"/>
          <w:numId w:val="12"/>
        </w:numPr>
        <w:tabs>
          <w:tab w:val="left" w:pos="720"/>
          <w:tab w:val="left" w:pos="2016"/>
        </w:tabs>
        <w:jc w:val="left"/>
        <w:rPr>
          <w:sz w:val="24"/>
          <w:szCs w:val="24"/>
        </w:rPr>
      </w:pPr>
      <w:r w:rsidRPr="009C5819">
        <w:rPr>
          <w:sz w:val="24"/>
          <w:szCs w:val="24"/>
        </w:rPr>
        <w:t xml:space="preserve">At the </w:t>
      </w:r>
      <w:r w:rsidR="00A55C94" w:rsidRPr="009C5819">
        <w:rPr>
          <w:sz w:val="24"/>
          <w:szCs w:val="24"/>
        </w:rPr>
        <w:t xml:space="preserve">Concessionaire's expense, obtain all permits, give all necessary notices; pay all license fees; and comply with all municipal, and national laws, rules, ordinances, and regulations, as they may apply and assume complete and sole liability for all national, state, and local taxes applicable to the property, income, and transactions as prescribed in </w:t>
      </w:r>
      <w:r w:rsidR="00A20791" w:rsidRPr="009C5819">
        <w:rPr>
          <w:sz w:val="24"/>
          <w:szCs w:val="24"/>
        </w:rPr>
        <w:t>paragraph</w:t>
      </w:r>
      <w:r w:rsidR="00A55C94" w:rsidRPr="009C5819">
        <w:rPr>
          <w:sz w:val="24"/>
          <w:szCs w:val="24"/>
        </w:rPr>
        <w:t xml:space="preserve"> 5 below.</w:t>
      </w:r>
    </w:p>
    <w:p w14:paraId="2DEBDC22" w14:textId="77777777" w:rsidR="00A55C94" w:rsidRPr="009C5819" w:rsidRDefault="00A55C94" w:rsidP="00522C62">
      <w:pPr>
        <w:pStyle w:val="ListParagraph"/>
        <w:tabs>
          <w:tab w:val="left" w:pos="720"/>
          <w:tab w:val="left" w:pos="2016"/>
        </w:tabs>
        <w:jc w:val="left"/>
        <w:rPr>
          <w:sz w:val="24"/>
          <w:szCs w:val="24"/>
        </w:rPr>
      </w:pPr>
    </w:p>
    <w:p w14:paraId="4C68C371" w14:textId="6134817B" w:rsidR="00A55C94" w:rsidRPr="009C5819" w:rsidRDefault="00A55C94" w:rsidP="00522C62">
      <w:pPr>
        <w:pStyle w:val="ListParagraph"/>
        <w:numPr>
          <w:ilvl w:val="0"/>
          <w:numId w:val="12"/>
        </w:numPr>
        <w:tabs>
          <w:tab w:val="left" w:pos="720"/>
          <w:tab w:val="left" w:pos="2016"/>
        </w:tabs>
        <w:jc w:val="left"/>
        <w:rPr>
          <w:sz w:val="24"/>
          <w:szCs w:val="24"/>
        </w:rPr>
      </w:pPr>
      <w:r w:rsidRPr="009C5819">
        <w:rPr>
          <w:sz w:val="24"/>
          <w:szCs w:val="24"/>
        </w:rPr>
        <w:t>Comply with all applicable laws pertaining to wages, worker's compensation, equal opportunity, and so forth, as required by law or imposed by this Contract.</w:t>
      </w:r>
    </w:p>
    <w:p w14:paraId="6A1E9DA4" w14:textId="77777777" w:rsidR="00A55C94" w:rsidRPr="009C5819" w:rsidRDefault="00A55C94" w:rsidP="00522C62">
      <w:pPr>
        <w:pStyle w:val="ListParagraph"/>
        <w:tabs>
          <w:tab w:val="left" w:pos="720"/>
          <w:tab w:val="left" w:pos="2016"/>
        </w:tabs>
        <w:jc w:val="left"/>
        <w:rPr>
          <w:sz w:val="24"/>
          <w:szCs w:val="24"/>
        </w:rPr>
      </w:pPr>
    </w:p>
    <w:p w14:paraId="33928361" w14:textId="785235F6" w:rsidR="00A55C94" w:rsidRPr="009C5819" w:rsidRDefault="00A55C94" w:rsidP="00522C62">
      <w:pPr>
        <w:pStyle w:val="ListParagraph"/>
        <w:numPr>
          <w:ilvl w:val="0"/>
          <w:numId w:val="12"/>
        </w:numPr>
        <w:tabs>
          <w:tab w:val="left" w:pos="720"/>
          <w:tab w:val="left" w:pos="2016"/>
        </w:tabs>
        <w:jc w:val="left"/>
        <w:rPr>
          <w:sz w:val="24"/>
          <w:szCs w:val="24"/>
        </w:rPr>
      </w:pPr>
      <w:r w:rsidRPr="009C5819">
        <w:rPr>
          <w:sz w:val="24"/>
          <w:szCs w:val="24"/>
        </w:rPr>
        <w:lastRenderedPageBreak/>
        <w:t>Make no alterations in the facilities provided for placement of machines without prior approval from the Contracting Officer.</w:t>
      </w:r>
    </w:p>
    <w:p w14:paraId="75EBFA3C" w14:textId="6BE35002" w:rsidR="001E3C5B" w:rsidRPr="009C5819" w:rsidRDefault="001E3C5B" w:rsidP="00522C62">
      <w:pPr>
        <w:tabs>
          <w:tab w:val="left" w:pos="720"/>
          <w:tab w:val="left" w:pos="2016"/>
        </w:tabs>
        <w:jc w:val="left"/>
        <w:rPr>
          <w:sz w:val="24"/>
          <w:szCs w:val="24"/>
        </w:rPr>
      </w:pPr>
    </w:p>
    <w:p w14:paraId="6BAB14F8" w14:textId="75414D4D" w:rsidR="00A55C94" w:rsidRPr="009C5819" w:rsidRDefault="00A55C94" w:rsidP="00522C62">
      <w:pPr>
        <w:pStyle w:val="ListParagraph"/>
        <w:numPr>
          <w:ilvl w:val="0"/>
          <w:numId w:val="12"/>
        </w:numPr>
        <w:tabs>
          <w:tab w:val="left" w:pos="720"/>
          <w:tab w:val="left" w:pos="2016"/>
        </w:tabs>
        <w:jc w:val="left"/>
        <w:rPr>
          <w:sz w:val="24"/>
          <w:szCs w:val="24"/>
        </w:rPr>
      </w:pPr>
      <w:r w:rsidRPr="009C5819">
        <w:rPr>
          <w:sz w:val="24"/>
          <w:szCs w:val="24"/>
        </w:rPr>
        <w:t xml:space="preserve">On request of the NAFI manager, or representative, remove from duties on the military installation any servant, agent, or employee of </w:t>
      </w:r>
      <w:r w:rsidR="00800227">
        <w:rPr>
          <w:sz w:val="24"/>
          <w:szCs w:val="24"/>
        </w:rPr>
        <w:t xml:space="preserve">the </w:t>
      </w:r>
      <w:r w:rsidRPr="009C5819">
        <w:rPr>
          <w:sz w:val="24"/>
          <w:szCs w:val="24"/>
        </w:rPr>
        <w:t>Concessionaire whose conduct while in and about the premises covered by this Contract interferes with proper service or discipline.</w:t>
      </w:r>
    </w:p>
    <w:p w14:paraId="1D5056C5" w14:textId="77777777" w:rsidR="00A55C94" w:rsidRPr="009C5819" w:rsidRDefault="00A55C94" w:rsidP="00522C62">
      <w:pPr>
        <w:pStyle w:val="ListParagraph"/>
        <w:tabs>
          <w:tab w:val="left" w:pos="720"/>
          <w:tab w:val="left" w:pos="2016"/>
        </w:tabs>
        <w:jc w:val="left"/>
        <w:rPr>
          <w:sz w:val="24"/>
          <w:szCs w:val="24"/>
        </w:rPr>
      </w:pPr>
    </w:p>
    <w:p w14:paraId="2E1D93F7" w14:textId="0A1E2976" w:rsidR="00A55C94" w:rsidRPr="009C5819" w:rsidRDefault="00A55C94" w:rsidP="00522C62">
      <w:pPr>
        <w:pStyle w:val="ListParagraph"/>
        <w:numPr>
          <w:ilvl w:val="0"/>
          <w:numId w:val="12"/>
        </w:numPr>
        <w:tabs>
          <w:tab w:val="left" w:pos="720"/>
          <w:tab w:val="left" w:pos="2016"/>
        </w:tabs>
        <w:jc w:val="left"/>
        <w:rPr>
          <w:sz w:val="24"/>
          <w:szCs w:val="24"/>
        </w:rPr>
      </w:pPr>
      <w:r w:rsidRPr="009C5819">
        <w:rPr>
          <w:sz w:val="24"/>
          <w:szCs w:val="24"/>
        </w:rPr>
        <w:t>Indemnify, hold and save harmless, and defend the NAFI from and against any and all claims, demands, actions, debts, liabilities, and attorney's fees arising out of, claimed on account of, or in any manner predicated on loss of or damage to the property of, and injuries to or death of any and all persons whatsoever, in any manner caused or contributed to by the Contractor, their agents, servants, or employees while in, on, or about the military installation wherein the concession is located, or while departing from the same; and to indemnify and save harmless the NAFI from and on account of damages of any kind which the NAFI may suffer as the result of acts of negligence, fraud, or misconduct of any Concessionaire's agents, servants, or employees.</w:t>
      </w:r>
    </w:p>
    <w:p w14:paraId="3FC240C0" w14:textId="77777777" w:rsidR="00A55C94" w:rsidRPr="009C5819" w:rsidRDefault="00A55C94" w:rsidP="00522C62">
      <w:pPr>
        <w:pStyle w:val="ListParagraph"/>
        <w:tabs>
          <w:tab w:val="left" w:pos="720"/>
          <w:tab w:val="left" w:pos="2016"/>
        </w:tabs>
        <w:jc w:val="left"/>
        <w:rPr>
          <w:sz w:val="24"/>
          <w:szCs w:val="24"/>
        </w:rPr>
      </w:pPr>
    </w:p>
    <w:p w14:paraId="1A3ACD4F" w14:textId="46EDCDF4" w:rsidR="00A55C94" w:rsidRPr="009C5819" w:rsidRDefault="00A55C94" w:rsidP="00522C62">
      <w:pPr>
        <w:pStyle w:val="ListParagraph"/>
        <w:numPr>
          <w:ilvl w:val="0"/>
          <w:numId w:val="12"/>
        </w:numPr>
        <w:tabs>
          <w:tab w:val="left" w:pos="720"/>
          <w:tab w:val="left" w:pos="2016"/>
        </w:tabs>
        <w:jc w:val="left"/>
        <w:rPr>
          <w:sz w:val="24"/>
          <w:szCs w:val="24"/>
        </w:rPr>
      </w:pPr>
      <w:r w:rsidRPr="009C5819">
        <w:rPr>
          <w:sz w:val="24"/>
          <w:szCs w:val="24"/>
        </w:rPr>
        <w:t>Provide insurance for all non</w:t>
      </w:r>
      <w:r w:rsidRPr="009C5819">
        <w:rPr>
          <w:sz w:val="24"/>
          <w:szCs w:val="24"/>
        </w:rPr>
        <w:noBreakHyphen/>
        <w:t xml:space="preserve">government property and merchandise used by </w:t>
      </w:r>
      <w:r w:rsidR="00800227">
        <w:rPr>
          <w:sz w:val="24"/>
          <w:szCs w:val="24"/>
        </w:rPr>
        <w:t xml:space="preserve">the </w:t>
      </w:r>
      <w:r w:rsidRPr="009C5819">
        <w:rPr>
          <w:sz w:val="24"/>
          <w:szCs w:val="24"/>
        </w:rPr>
        <w:t>Concessionaire in the operation and maintenance of the machines against theft, fire, storm, flood, damage, or destruction through any other force of nature, or in lieu thereof, to relieve the NAFI from any liability arising from such theft, loss, damage, or destruction.</w:t>
      </w:r>
    </w:p>
    <w:p w14:paraId="5CE31515" w14:textId="77777777" w:rsidR="00A55C94" w:rsidRPr="009C5819" w:rsidRDefault="00A55C94" w:rsidP="00522C62">
      <w:pPr>
        <w:pStyle w:val="ListParagraph"/>
        <w:tabs>
          <w:tab w:val="left" w:pos="720"/>
          <w:tab w:val="left" w:pos="2016"/>
        </w:tabs>
        <w:jc w:val="left"/>
        <w:rPr>
          <w:sz w:val="24"/>
          <w:szCs w:val="24"/>
        </w:rPr>
      </w:pPr>
    </w:p>
    <w:p w14:paraId="0EACA81D" w14:textId="7713FCDC" w:rsidR="00A55C94" w:rsidRPr="009C5819" w:rsidRDefault="00A55C94" w:rsidP="00522C62">
      <w:pPr>
        <w:pStyle w:val="ListParagraph"/>
        <w:numPr>
          <w:ilvl w:val="0"/>
          <w:numId w:val="12"/>
        </w:numPr>
        <w:tabs>
          <w:tab w:val="left" w:pos="720"/>
          <w:tab w:val="left" w:pos="2016"/>
        </w:tabs>
        <w:jc w:val="left"/>
        <w:rPr>
          <w:sz w:val="24"/>
          <w:szCs w:val="24"/>
        </w:rPr>
      </w:pPr>
      <w:r w:rsidRPr="009C5819">
        <w:rPr>
          <w:sz w:val="24"/>
          <w:szCs w:val="24"/>
        </w:rPr>
        <w:t xml:space="preserve">At the termination of this Contract, property furnished to the Concessionaire by the NAFI shall be returned in as good order and condition as when </w:t>
      </w:r>
      <w:r w:rsidR="00800227">
        <w:rPr>
          <w:sz w:val="24"/>
          <w:szCs w:val="24"/>
        </w:rPr>
        <w:t xml:space="preserve">the </w:t>
      </w:r>
      <w:r w:rsidRPr="009C5819">
        <w:rPr>
          <w:sz w:val="24"/>
          <w:szCs w:val="24"/>
        </w:rPr>
        <w:t>Concessionaire began operations therein, with the exception of ordinary wear.</w:t>
      </w:r>
    </w:p>
    <w:p w14:paraId="48F11ECC" w14:textId="77777777" w:rsidR="00522C62" w:rsidRPr="009C5819" w:rsidRDefault="00522C62" w:rsidP="00522C62">
      <w:pPr>
        <w:rPr>
          <w:sz w:val="24"/>
          <w:szCs w:val="24"/>
        </w:rPr>
      </w:pPr>
    </w:p>
    <w:p w14:paraId="4F6D53F1" w14:textId="0BDB3A3A" w:rsidR="00A55C94" w:rsidRPr="009C5819" w:rsidRDefault="00A55C94" w:rsidP="001E3C5B">
      <w:pPr>
        <w:pStyle w:val="ListParagraph"/>
        <w:numPr>
          <w:ilvl w:val="0"/>
          <w:numId w:val="18"/>
        </w:numPr>
        <w:ind w:left="270" w:hanging="270"/>
        <w:rPr>
          <w:sz w:val="24"/>
          <w:szCs w:val="24"/>
        </w:rPr>
      </w:pPr>
      <w:r w:rsidRPr="009C5819">
        <w:rPr>
          <w:sz w:val="24"/>
          <w:szCs w:val="24"/>
        </w:rPr>
        <w:t xml:space="preserve">That </w:t>
      </w:r>
      <w:r w:rsidR="00870E9F" w:rsidRPr="007048E1">
        <w:rPr>
          <w:sz w:val="24"/>
          <w:szCs w:val="24"/>
        </w:rPr>
        <w:t>the</w:t>
      </w:r>
      <w:r w:rsidR="00870E9F">
        <w:rPr>
          <w:sz w:val="24"/>
          <w:szCs w:val="24"/>
        </w:rPr>
        <w:t xml:space="preserve"> </w:t>
      </w:r>
      <w:r w:rsidRPr="009C5819">
        <w:rPr>
          <w:sz w:val="24"/>
          <w:szCs w:val="24"/>
        </w:rPr>
        <w:t>Concessionaire will not:</w:t>
      </w:r>
    </w:p>
    <w:p w14:paraId="303A12A1" w14:textId="77777777" w:rsidR="00A55C94" w:rsidRPr="009C5819" w:rsidRDefault="00A55C94" w:rsidP="00A55C94">
      <w:pPr>
        <w:tabs>
          <w:tab w:val="left" w:pos="288"/>
          <w:tab w:val="left" w:pos="432"/>
          <w:tab w:val="left" w:pos="2016"/>
        </w:tabs>
        <w:rPr>
          <w:sz w:val="24"/>
          <w:szCs w:val="24"/>
        </w:rPr>
      </w:pPr>
    </w:p>
    <w:p w14:paraId="3EE9684E" w14:textId="2B8B146C" w:rsidR="00A55C94" w:rsidRPr="009C5819" w:rsidRDefault="00A55C94" w:rsidP="00A55C94">
      <w:pPr>
        <w:pStyle w:val="ListParagraph"/>
        <w:numPr>
          <w:ilvl w:val="0"/>
          <w:numId w:val="6"/>
        </w:numPr>
        <w:tabs>
          <w:tab w:val="left" w:pos="288"/>
          <w:tab w:val="left" w:pos="630"/>
          <w:tab w:val="left" w:pos="720"/>
          <w:tab w:val="left" w:pos="2016"/>
        </w:tabs>
        <w:ind w:left="630"/>
        <w:jc w:val="left"/>
        <w:rPr>
          <w:sz w:val="24"/>
          <w:szCs w:val="24"/>
        </w:rPr>
      </w:pPr>
      <w:r w:rsidRPr="009C5819">
        <w:rPr>
          <w:sz w:val="24"/>
          <w:szCs w:val="24"/>
        </w:rPr>
        <w:t xml:space="preserve">Represent or permit itself to be represented to the public as an agent or employee of the NAFI by the use of the name of the NAFI on letters, bills, signs, or by any other means.  </w:t>
      </w:r>
      <w:r w:rsidR="00800227">
        <w:rPr>
          <w:sz w:val="24"/>
          <w:szCs w:val="24"/>
        </w:rPr>
        <w:t xml:space="preserve">The </w:t>
      </w:r>
      <w:r w:rsidRPr="009C5819">
        <w:rPr>
          <w:sz w:val="24"/>
          <w:szCs w:val="24"/>
        </w:rPr>
        <w:t>Concessionaire, its servants, agents, and employees are in no sense agents of the United States, the NAFI, the Commander of the installation within which the concession exists, or any other entity having to do with the operations of the NAFI.</w:t>
      </w:r>
    </w:p>
    <w:p w14:paraId="1B534C8F" w14:textId="77777777" w:rsidR="00A55C94" w:rsidRPr="009C5819" w:rsidRDefault="00A55C94" w:rsidP="00A55C94">
      <w:pPr>
        <w:tabs>
          <w:tab w:val="left" w:pos="288"/>
          <w:tab w:val="left" w:pos="432"/>
          <w:tab w:val="left" w:pos="2016"/>
        </w:tabs>
        <w:ind w:left="630" w:hanging="360"/>
        <w:jc w:val="left"/>
        <w:rPr>
          <w:sz w:val="24"/>
          <w:szCs w:val="24"/>
        </w:rPr>
      </w:pPr>
    </w:p>
    <w:p w14:paraId="65ACC3B8" w14:textId="77777777" w:rsidR="00A55C94" w:rsidRPr="009C5819" w:rsidRDefault="00A55C94" w:rsidP="00A55C94">
      <w:pPr>
        <w:pStyle w:val="ListParagraph"/>
        <w:numPr>
          <w:ilvl w:val="0"/>
          <w:numId w:val="6"/>
        </w:numPr>
        <w:tabs>
          <w:tab w:val="left" w:pos="288"/>
          <w:tab w:val="left" w:pos="432"/>
          <w:tab w:val="left" w:pos="2016"/>
        </w:tabs>
        <w:ind w:left="630"/>
        <w:jc w:val="left"/>
        <w:rPr>
          <w:sz w:val="24"/>
          <w:szCs w:val="24"/>
        </w:rPr>
      </w:pPr>
      <w:r w:rsidRPr="009C5819">
        <w:rPr>
          <w:sz w:val="24"/>
          <w:szCs w:val="24"/>
        </w:rPr>
        <w:t>Sell or remove any property which is owned by the NAFI or any other part of the Federal Government whether or not used in the operation of the concession.</w:t>
      </w:r>
    </w:p>
    <w:p w14:paraId="2FDD4568" w14:textId="77777777" w:rsidR="00A55C94" w:rsidRPr="009C5819" w:rsidRDefault="00A55C94" w:rsidP="00A55C94">
      <w:pPr>
        <w:tabs>
          <w:tab w:val="left" w:pos="288"/>
          <w:tab w:val="left" w:pos="432"/>
          <w:tab w:val="left" w:pos="2016"/>
        </w:tabs>
        <w:ind w:left="630"/>
        <w:jc w:val="left"/>
        <w:rPr>
          <w:sz w:val="24"/>
          <w:szCs w:val="24"/>
        </w:rPr>
      </w:pPr>
    </w:p>
    <w:p w14:paraId="2D9A1363" w14:textId="77777777" w:rsidR="00373516" w:rsidRPr="009C5819" w:rsidRDefault="00A55C94" w:rsidP="00373516">
      <w:pPr>
        <w:pStyle w:val="ListParagraph"/>
        <w:numPr>
          <w:ilvl w:val="0"/>
          <w:numId w:val="6"/>
        </w:numPr>
        <w:tabs>
          <w:tab w:val="left" w:pos="288"/>
          <w:tab w:val="left" w:pos="630"/>
          <w:tab w:val="left" w:pos="2016"/>
        </w:tabs>
        <w:ind w:left="630"/>
        <w:jc w:val="left"/>
        <w:rPr>
          <w:sz w:val="24"/>
          <w:szCs w:val="24"/>
        </w:rPr>
      </w:pPr>
      <w:r w:rsidRPr="009C5819">
        <w:rPr>
          <w:sz w:val="24"/>
          <w:szCs w:val="24"/>
        </w:rPr>
        <w:t>Sublet any of the premises assigned to it or assign to another the concession, any part of the premises, or any responsibilities under this Contract.</w:t>
      </w:r>
    </w:p>
    <w:p w14:paraId="4AE0D242" w14:textId="77777777" w:rsidR="00373516" w:rsidRPr="009C5819" w:rsidRDefault="00373516" w:rsidP="00373516">
      <w:pPr>
        <w:pStyle w:val="ListParagraph"/>
        <w:rPr>
          <w:sz w:val="24"/>
          <w:szCs w:val="24"/>
        </w:rPr>
      </w:pPr>
    </w:p>
    <w:p w14:paraId="6B787AAE" w14:textId="0AE694A2" w:rsidR="00A55C94" w:rsidRPr="009C5819" w:rsidRDefault="00A55C94" w:rsidP="00373516">
      <w:pPr>
        <w:pStyle w:val="ListParagraph"/>
        <w:numPr>
          <w:ilvl w:val="0"/>
          <w:numId w:val="6"/>
        </w:numPr>
        <w:tabs>
          <w:tab w:val="left" w:pos="288"/>
          <w:tab w:val="left" w:pos="630"/>
          <w:tab w:val="left" w:pos="2016"/>
        </w:tabs>
        <w:ind w:left="630"/>
        <w:jc w:val="left"/>
        <w:rPr>
          <w:sz w:val="24"/>
          <w:szCs w:val="24"/>
        </w:rPr>
      </w:pPr>
      <w:r w:rsidRPr="009C5819">
        <w:rPr>
          <w:sz w:val="24"/>
          <w:szCs w:val="24"/>
        </w:rPr>
        <w:t>Engage in or permit gambling or any gambling device on the concession premises or on the military installation.</w:t>
      </w:r>
    </w:p>
    <w:p w14:paraId="0807530F" w14:textId="77777777" w:rsidR="00A55C94" w:rsidRPr="009C5819" w:rsidRDefault="00A55C94" w:rsidP="00A55C94">
      <w:pPr>
        <w:pStyle w:val="ListParagraph"/>
        <w:tabs>
          <w:tab w:val="left" w:pos="288"/>
          <w:tab w:val="left" w:pos="432"/>
          <w:tab w:val="left" w:pos="2016"/>
        </w:tabs>
        <w:ind w:left="630"/>
        <w:jc w:val="left"/>
        <w:rPr>
          <w:sz w:val="24"/>
          <w:szCs w:val="24"/>
        </w:rPr>
      </w:pPr>
    </w:p>
    <w:p w14:paraId="1C0A2504" w14:textId="77777777" w:rsidR="00A55C94" w:rsidRPr="009C5819" w:rsidRDefault="00A55C94" w:rsidP="00A55C94">
      <w:pPr>
        <w:pStyle w:val="ListParagraph"/>
        <w:numPr>
          <w:ilvl w:val="0"/>
          <w:numId w:val="6"/>
        </w:numPr>
        <w:tabs>
          <w:tab w:val="left" w:pos="630"/>
          <w:tab w:val="left" w:pos="720"/>
          <w:tab w:val="left" w:pos="2016"/>
        </w:tabs>
        <w:ind w:left="630"/>
        <w:jc w:val="left"/>
        <w:rPr>
          <w:sz w:val="24"/>
          <w:szCs w:val="24"/>
        </w:rPr>
      </w:pPr>
      <w:r w:rsidRPr="009C5819">
        <w:rPr>
          <w:sz w:val="24"/>
          <w:szCs w:val="24"/>
        </w:rPr>
        <w:t>Sell, deal in, or otherwise possess or transfer, on the concession premises, or on the military installation any form of intoxicating liquors or narcotics.</w:t>
      </w:r>
    </w:p>
    <w:p w14:paraId="4C3AD7A1" w14:textId="77777777" w:rsidR="00A55C94" w:rsidRPr="009C5819" w:rsidRDefault="00A55C94" w:rsidP="00A55C94">
      <w:pPr>
        <w:pStyle w:val="ListParagraph"/>
        <w:tabs>
          <w:tab w:val="left" w:pos="288"/>
          <w:tab w:val="left" w:pos="432"/>
          <w:tab w:val="left" w:pos="2016"/>
        </w:tabs>
        <w:ind w:left="630"/>
        <w:jc w:val="left"/>
        <w:rPr>
          <w:sz w:val="24"/>
          <w:szCs w:val="24"/>
        </w:rPr>
      </w:pPr>
    </w:p>
    <w:p w14:paraId="086F18C7" w14:textId="77777777" w:rsidR="00A55C94" w:rsidRPr="009C5819" w:rsidRDefault="00A55C94" w:rsidP="00A55C94">
      <w:pPr>
        <w:pStyle w:val="ListParagraph"/>
        <w:numPr>
          <w:ilvl w:val="0"/>
          <w:numId w:val="6"/>
        </w:numPr>
        <w:tabs>
          <w:tab w:val="left" w:pos="630"/>
          <w:tab w:val="left" w:pos="990"/>
          <w:tab w:val="left" w:pos="2016"/>
        </w:tabs>
        <w:ind w:left="630"/>
        <w:jc w:val="left"/>
        <w:rPr>
          <w:sz w:val="24"/>
          <w:szCs w:val="24"/>
        </w:rPr>
      </w:pPr>
      <w:r w:rsidRPr="009C5819">
        <w:rPr>
          <w:sz w:val="24"/>
          <w:szCs w:val="24"/>
        </w:rPr>
        <w:t>Loan money to or borrow money from customers, Federal (including NAFI) employees, or military personnel.</w:t>
      </w:r>
    </w:p>
    <w:p w14:paraId="2916433D" w14:textId="77777777" w:rsidR="00A55C94" w:rsidRPr="009C5819" w:rsidRDefault="00A55C94" w:rsidP="00A55C94">
      <w:pPr>
        <w:pStyle w:val="ListParagraph"/>
        <w:tabs>
          <w:tab w:val="left" w:pos="288"/>
          <w:tab w:val="left" w:pos="432"/>
          <w:tab w:val="left" w:pos="2016"/>
        </w:tabs>
        <w:ind w:left="630"/>
        <w:jc w:val="left"/>
        <w:rPr>
          <w:sz w:val="24"/>
          <w:szCs w:val="24"/>
        </w:rPr>
      </w:pPr>
    </w:p>
    <w:p w14:paraId="561E56CC" w14:textId="77777777" w:rsidR="00A55C94" w:rsidRPr="009C5819" w:rsidRDefault="00A55C94" w:rsidP="00A55C94">
      <w:pPr>
        <w:pStyle w:val="ListParagraph"/>
        <w:numPr>
          <w:ilvl w:val="0"/>
          <w:numId w:val="6"/>
        </w:numPr>
        <w:tabs>
          <w:tab w:val="left" w:pos="630"/>
          <w:tab w:val="left" w:pos="2016"/>
        </w:tabs>
        <w:ind w:left="630"/>
        <w:jc w:val="left"/>
        <w:rPr>
          <w:sz w:val="24"/>
          <w:szCs w:val="24"/>
        </w:rPr>
      </w:pPr>
      <w:r w:rsidRPr="009C5819">
        <w:rPr>
          <w:sz w:val="24"/>
          <w:szCs w:val="24"/>
        </w:rPr>
        <w:t>Give or offer to any employee of the NAFI, or any other part of the Federal Government, any gift, privilege, special benefit, discount, or anything else of a material or personal nature whereby said individual or employee would receive preferential treatment.</w:t>
      </w:r>
    </w:p>
    <w:p w14:paraId="64F4AF91" w14:textId="77777777" w:rsidR="00A55C94" w:rsidRPr="009C5819" w:rsidRDefault="00A55C94" w:rsidP="00A55C94">
      <w:pPr>
        <w:pStyle w:val="ListParagraph"/>
        <w:tabs>
          <w:tab w:val="left" w:pos="288"/>
          <w:tab w:val="left" w:pos="432"/>
          <w:tab w:val="left" w:pos="2016"/>
        </w:tabs>
        <w:ind w:left="630"/>
        <w:jc w:val="left"/>
        <w:rPr>
          <w:sz w:val="24"/>
          <w:szCs w:val="24"/>
        </w:rPr>
      </w:pPr>
    </w:p>
    <w:p w14:paraId="1A003741" w14:textId="77777777" w:rsidR="00A55C94" w:rsidRPr="009C5819" w:rsidRDefault="00A55C94" w:rsidP="00A55C94">
      <w:pPr>
        <w:pStyle w:val="ListParagraph"/>
        <w:numPr>
          <w:ilvl w:val="0"/>
          <w:numId w:val="6"/>
        </w:numPr>
        <w:tabs>
          <w:tab w:val="left" w:pos="288"/>
          <w:tab w:val="left" w:pos="432"/>
          <w:tab w:val="left" w:pos="2016"/>
        </w:tabs>
        <w:ind w:left="630"/>
        <w:jc w:val="left"/>
        <w:rPr>
          <w:sz w:val="24"/>
          <w:szCs w:val="24"/>
        </w:rPr>
      </w:pPr>
      <w:r w:rsidRPr="009C5819">
        <w:rPr>
          <w:sz w:val="24"/>
          <w:szCs w:val="24"/>
        </w:rPr>
        <w:t>Use the premises and facilities provided for any purpose other than those specifically set forth herein, or permit or acquiesce in any such unauthorized used by any of its agents, representative, or employees.</w:t>
      </w:r>
    </w:p>
    <w:p w14:paraId="15546978" w14:textId="77777777" w:rsidR="00A55C94" w:rsidRPr="009C5819" w:rsidRDefault="00A55C94" w:rsidP="00A55C94">
      <w:pPr>
        <w:tabs>
          <w:tab w:val="left" w:pos="288"/>
          <w:tab w:val="left" w:pos="432"/>
          <w:tab w:val="left" w:pos="2016"/>
        </w:tabs>
        <w:ind w:left="270"/>
        <w:jc w:val="left"/>
        <w:rPr>
          <w:sz w:val="24"/>
          <w:szCs w:val="24"/>
        </w:rPr>
      </w:pPr>
    </w:p>
    <w:p w14:paraId="625EE48D" w14:textId="35DB40BD" w:rsidR="00A55C94" w:rsidRPr="009C5819" w:rsidRDefault="001E3C5B" w:rsidP="001E3C5B">
      <w:pPr>
        <w:pStyle w:val="ListParagraph"/>
        <w:tabs>
          <w:tab w:val="left" w:pos="288"/>
          <w:tab w:val="left" w:pos="432"/>
          <w:tab w:val="left" w:pos="2016"/>
        </w:tabs>
        <w:ind w:left="360"/>
        <w:rPr>
          <w:sz w:val="24"/>
          <w:szCs w:val="24"/>
        </w:rPr>
      </w:pPr>
      <w:r w:rsidRPr="009C5819">
        <w:rPr>
          <w:sz w:val="24"/>
          <w:szCs w:val="24"/>
        </w:rPr>
        <w:t xml:space="preserve">6.  </w:t>
      </w:r>
      <w:r w:rsidR="00A55C94" w:rsidRPr="009C5819">
        <w:rPr>
          <w:sz w:val="24"/>
          <w:szCs w:val="24"/>
        </w:rPr>
        <w:t>General</w:t>
      </w:r>
    </w:p>
    <w:p w14:paraId="6D72EBC2" w14:textId="77777777" w:rsidR="00A55C94" w:rsidRPr="009C5819" w:rsidRDefault="00A55C94" w:rsidP="00A55C94">
      <w:pPr>
        <w:tabs>
          <w:tab w:val="left" w:pos="288"/>
          <w:tab w:val="left" w:pos="432"/>
          <w:tab w:val="left" w:pos="2016"/>
        </w:tabs>
        <w:rPr>
          <w:sz w:val="24"/>
          <w:szCs w:val="24"/>
        </w:rPr>
      </w:pPr>
    </w:p>
    <w:p w14:paraId="6CCB58F3" w14:textId="19E179F7" w:rsidR="00A55C94" w:rsidRPr="009C5819" w:rsidRDefault="00A55C94" w:rsidP="00856BF0">
      <w:pPr>
        <w:pStyle w:val="ListParagraph"/>
        <w:numPr>
          <w:ilvl w:val="0"/>
          <w:numId w:val="7"/>
        </w:numPr>
        <w:tabs>
          <w:tab w:val="left" w:pos="288"/>
          <w:tab w:val="left" w:pos="432"/>
          <w:tab w:val="left" w:pos="2016"/>
        </w:tabs>
        <w:ind w:left="990"/>
        <w:rPr>
          <w:sz w:val="24"/>
          <w:szCs w:val="24"/>
        </w:rPr>
      </w:pPr>
      <w:r w:rsidRPr="009C5819">
        <w:rPr>
          <w:sz w:val="24"/>
          <w:szCs w:val="24"/>
        </w:rPr>
        <w:t xml:space="preserve">Concessionaire will pay all operating expenses not expressly undertaken by the NAFI in </w:t>
      </w:r>
      <w:r w:rsidRPr="00001296">
        <w:rPr>
          <w:sz w:val="24"/>
          <w:szCs w:val="24"/>
        </w:rPr>
        <w:t xml:space="preserve">paragraph </w:t>
      </w:r>
      <w:r w:rsidR="001E3C5B" w:rsidRPr="00001296">
        <w:rPr>
          <w:sz w:val="24"/>
          <w:szCs w:val="24"/>
        </w:rPr>
        <w:t>3</w:t>
      </w:r>
      <w:r w:rsidRPr="00001296">
        <w:rPr>
          <w:sz w:val="24"/>
          <w:szCs w:val="24"/>
        </w:rPr>
        <w:t xml:space="preserve">.b. of this </w:t>
      </w:r>
      <w:r w:rsidRPr="009C5819">
        <w:rPr>
          <w:sz w:val="24"/>
          <w:szCs w:val="24"/>
        </w:rPr>
        <w:t>Contract.  Operating expenses include: replacement parts, tools, and so forth, required to keep the machines in good working order.</w:t>
      </w:r>
    </w:p>
    <w:p w14:paraId="50205CA2" w14:textId="77777777" w:rsidR="00A55C94" w:rsidRPr="009C5819" w:rsidRDefault="00A55C94" w:rsidP="00856BF0">
      <w:pPr>
        <w:tabs>
          <w:tab w:val="left" w:pos="288"/>
          <w:tab w:val="left" w:pos="432"/>
          <w:tab w:val="left" w:pos="2016"/>
        </w:tabs>
        <w:ind w:left="990" w:hanging="360"/>
        <w:rPr>
          <w:sz w:val="24"/>
          <w:szCs w:val="24"/>
        </w:rPr>
      </w:pPr>
    </w:p>
    <w:p w14:paraId="048EA486" w14:textId="059B3F99" w:rsidR="00A55C94" w:rsidRPr="009C5819" w:rsidRDefault="00A55C94" w:rsidP="00856BF0">
      <w:pPr>
        <w:pStyle w:val="ListParagraph"/>
        <w:numPr>
          <w:ilvl w:val="0"/>
          <w:numId w:val="7"/>
        </w:numPr>
        <w:tabs>
          <w:tab w:val="left" w:pos="288"/>
          <w:tab w:val="left" w:pos="432"/>
          <w:tab w:val="left" w:pos="2016"/>
        </w:tabs>
        <w:ind w:left="990"/>
        <w:rPr>
          <w:sz w:val="24"/>
          <w:szCs w:val="24"/>
        </w:rPr>
      </w:pPr>
      <w:r w:rsidRPr="009C5819">
        <w:rPr>
          <w:sz w:val="24"/>
          <w:szCs w:val="24"/>
        </w:rPr>
        <w:t>Air Force Auditor General</w:t>
      </w:r>
      <w:r w:rsidR="003A15B8">
        <w:rPr>
          <w:sz w:val="24"/>
          <w:szCs w:val="24"/>
        </w:rPr>
        <w:t xml:space="preserve">, </w:t>
      </w:r>
      <w:r w:rsidR="00373516" w:rsidRPr="009C5819">
        <w:rPr>
          <w:sz w:val="24"/>
          <w:szCs w:val="24"/>
        </w:rPr>
        <w:t>Public Accountant Contract Audit</w:t>
      </w:r>
      <w:r w:rsidRPr="009C5819">
        <w:rPr>
          <w:sz w:val="24"/>
          <w:szCs w:val="24"/>
        </w:rPr>
        <w:t xml:space="preserve"> personnel or any person designated by the installation commander will have the right to inspect or audit the accounts and methods of internal control established by the Concessionaire, and to make such inspection or audits as may be considered necessary to ensure strict compliance by the Concessionaire with all provisions of this Contract and with applicable Air Force regulations, and to conduct spot checks at unannounced times, in the presence of Concessionaire personnel, of machine receipts through cash counts or otherwise.</w:t>
      </w:r>
    </w:p>
    <w:p w14:paraId="6F4A4AD8" w14:textId="77777777" w:rsidR="00A55C94" w:rsidRPr="009C5819" w:rsidRDefault="00A55C94" w:rsidP="00856BF0">
      <w:pPr>
        <w:ind w:left="990" w:hanging="360"/>
        <w:rPr>
          <w:sz w:val="24"/>
          <w:szCs w:val="24"/>
        </w:rPr>
      </w:pPr>
    </w:p>
    <w:p w14:paraId="10263A15" w14:textId="515ED954" w:rsidR="00A55C94" w:rsidRPr="009C5819" w:rsidRDefault="00A55C94" w:rsidP="00856BF0">
      <w:pPr>
        <w:pStyle w:val="ListParagraph"/>
        <w:numPr>
          <w:ilvl w:val="0"/>
          <w:numId w:val="7"/>
        </w:numPr>
        <w:ind w:left="990"/>
        <w:rPr>
          <w:sz w:val="24"/>
          <w:szCs w:val="24"/>
        </w:rPr>
      </w:pPr>
      <w:r w:rsidRPr="009C5819">
        <w:rPr>
          <w:sz w:val="24"/>
          <w:szCs w:val="24"/>
        </w:rPr>
        <w:t xml:space="preserve">The Contract, unless sooner terminated as hereinafter provided, will be for 1 year from the date of commencement of services set forth in </w:t>
      </w:r>
      <w:r w:rsidRPr="007048E1">
        <w:rPr>
          <w:sz w:val="24"/>
          <w:szCs w:val="24"/>
        </w:rPr>
        <w:t xml:space="preserve">paragraph </w:t>
      </w:r>
      <w:r w:rsidR="003D2DBD" w:rsidRPr="007048E1">
        <w:rPr>
          <w:sz w:val="24"/>
          <w:szCs w:val="24"/>
        </w:rPr>
        <w:t>1</w:t>
      </w:r>
      <w:r w:rsidR="007048E1">
        <w:rPr>
          <w:sz w:val="24"/>
          <w:szCs w:val="24"/>
        </w:rPr>
        <w:t xml:space="preserve"> </w:t>
      </w:r>
      <w:r w:rsidR="003D2DBD" w:rsidRPr="007048E1">
        <w:rPr>
          <w:sz w:val="24"/>
          <w:szCs w:val="24"/>
        </w:rPr>
        <w:t>above</w:t>
      </w:r>
      <w:r w:rsidRPr="009C5819">
        <w:rPr>
          <w:sz w:val="24"/>
          <w:szCs w:val="24"/>
        </w:rPr>
        <w:t xml:space="preserve"> plus the 10 calendar day phase</w:t>
      </w:r>
      <w:r w:rsidRPr="009C5819">
        <w:rPr>
          <w:sz w:val="24"/>
          <w:szCs w:val="24"/>
        </w:rPr>
        <w:noBreakHyphen/>
        <w:t>out period, but it may be extended for additional periods, each of which may not exceed 12 months, by mutual agreement of parties hereto in writing, subject to approval in the same manner as this instrument.  In no event will the period of performance exceed 10 years.  If the NAFI desires to extend this Contract, it will notify the Concessionaire in writing at least 30 days before the expiration date.</w:t>
      </w:r>
    </w:p>
    <w:p w14:paraId="258EE39D" w14:textId="77777777" w:rsidR="00A55C94" w:rsidRPr="009C5819" w:rsidRDefault="00A55C94" w:rsidP="00856BF0">
      <w:pPr>
        <w:tabs>
          <w:tab w:val="left" w:pos="288"/>
          <w:tab w:val="left" w:pos="432"/>
          <w:tab w:val="left" w:pos="2016"/>
        </w:tabs>
        <w:ind w:left="990" w:hanging="360"/>
        <w:rPr>
          <w:sz w:val="24"/>
          <w:szCs w:val="24"/>
        </w:rPr>
      </w:pPr>
    </w:p>
    <w:p w14:paraId="75BEC969" w14:textId="77777777" w:rsidR="00A55C94" w:rsidRPr="009C5819" w:rsidRDefault="00A55C94" w:rsidP="00856BF0">
      <w:pPr>
        <w:pStyle w:val="ListParagraph"/>
        <w:numPr>
          <w:ilvl w:val="0"/>
          <w:numId w:val="7"/>
        </w:numPr>
        <w:tabs>
          <w:tab w:val="left" w:pos="288"/>
          <w:tab w:val="left" w:pos="432"/>
          <w:tab w:val="left" w:pos="2016"/>
        </w:tabs>
        <w:ind w:left="990"/>
        <w:rPr>
          <w:sz w:val="24"/>
          <w:szCs w:val="24"/>
        </w:rPr>
      </w:pPr>
      <w:r w:rsidRPr="009C5819">
        <w:rPr>
          <w:sz w:val="24"/>
          <w:szCs w:val="24"/>
        </w:rPr>
        <w:t>This Contract is automatically terminated if the NAFI is dissolved.</w:t>
      </w:r>
    </w:p>
    <w:p w14:paraId="3341B702" w14:textId="77777777" w:rsidR="00A55C94" w:rsidRPr="009C5819" w:rsidRDefault="00A55C94" w:rsidP="00856BF0">
      <w:pPr>
        <w:tabs>
          <w:tab w:val="left" w:pos="288"/>
          <w:tab w:val="left" w:pos="432"/>
          <w:tab w:val="left" w:pos="2016"/>
        </w:tabs>
        <w:ind w:left="990"/>
        <w:rPr>
          <w:sz w:val="24"/>
          <w:szCs w:val="24"/>
        </w:rPr>
      </w:pPr>
    </w:p>
    <w:p w14:paraId="7B1696EC" w14:textId="77777777" w:rsidR="00A55C94" w:rsidRPr="009C5819" w:rsidRDefault="00A55C94" w:rsidP="00856BF0">
      <w:pPr>
        <w:pStyle w:val="ListParagraph"/>
        <w:numPr>
          <w:ilvl w:val="0"/>
          <w:numId w:val="7"/>
        </w:numPr>
        <w:tabs>
          <w:tab w:val="left" w:pos="288"/>
          <w:tab w:val="left" w:pos="432"/>
          <w:tab w:val="left" w:pos="2016"/>
        </w:tabs>
        <w:ind w:left="990"/>
        <w:rPr>
          <w:sz w:val="24"/>
          <w:szCs w:val="24"/>
        </w:rPr>
      </w:pPr>
      <w:r w:rsidRPr="009C5819">
        <w:rPr>
          <w:sz w:val="24"/>
          <w:szCs w:val="24"/>
        </w:rPr>
        <w:t>On expiration of the term fixed in this Contract or on prior revocation or termination as herein provided, the Concessionaire must immediately remove all of its property from the premises.  On failure to do so, the NAFI may cause property to be removed at the expense of the Concessionaire, or consider such property to be abandoned by the Concessionaire and dispose of the abandoned property.</w:t>
      </w:r>
    </w:p>
    <w:p w14:paraId="2CA8DBB7" w14:textId="77777777" w:rsidR="00A55C94" w:rsidRPr="009C5819" w:rsidRDefault="00A55C94" w:rsidP="00A55C94">
      <w:pPr>
        <w:tabs>
          <w:tab w:val="left" w:pos="288"/>
          <w:tab w:val="left" w:pos="432"/>
          <w:tab w:val="left" w:pos="2016"/>
        </w:tabs>
        <w:rPr>
          <w:sz w:val="24"/>
          <w:szCs w:val="24"/>
        </w:rPr>
      </w:pPr>
    </w:p>
    <w:p w14:paraId="6501B83F" w14:textId="00E0151A" w:rsidR="00A55C94" w:rsidRPr="009C5819" w:rsidRDefault="00A55C94" w:rsidP="001E3C5B">
      <w:pPr>
        <w:pStyle w:val="ListParagraph"/>
        <w:numPr>
          <w:ilvl w:val="0"/>
          <w:numId w:val="19"/>
        </w:numPr>
        <w:tabs>
          <w:tab w:val="left" w:pos="288"/>
          <w:tab w:val="left" w:pos="432"/>
          <w:tab w:val="left" w:pos="2016"/>
        </w:tabs>
        <w:rPr>
          <w:sz w:val="24"/>
          <w:szCs w:val="24"/>
        </w:rPr>
      </w:pPr>
      <w:r w:rsidRPr="009C5819">
        <w:rPr>
          <w:sz w:val="24"/>
          <w:szCs w:val="24"/>
        </w:rPr>
        <w:t>Taxes</w:t>
      </w:r>
    </w:p>
    <w:p w14:paraId="0E062EA5" w14:textId="77777777" w:rsidR="00A55C94" w:rsidRPr="009C5819" w:rsidRDefault="00A55C94" w:rsidP="00A55C94">
      <w:pPr>
        <w:tabs>
          <w:tab w:val="left" w:pos="288"/>
          <w:tab w:val="left" w:pos="432"/>
          <w:tab w:val="left" w:pos="2016"/>
        </w:tabs>
        <w:rPr>
          <w:sz w:val="24"/>
          <w:szCs w:val="24"/>
        </w:rPr>
      </w:pPr>
    </w:p>
    <w:p w14:paraId="285C2A0C" w14:textId="25B7B43C" w:rsidR="00856BF0" w:rsidRDefault="00A55C94" w:rsidP="00856BF0">
      <w:pPr>
        <w:pStyle w:val="ListParagraph"/>
        <w:numPr>
          <w:ilvl w:val="1"/>
          <w:numId w:val="6"/>
        </w:numPr>
        <w:tabs>
          <w:tab w:val="left" w:pos="288"/>
          <w:tab w:val="left" w:pos="432"/>
          <w:tab w:val="left" w:pos="990"/>
          <w:tab w:val="left" w:pos="1080"/>
        </w:tabs>
        <w:ind w:left="990"/>
        <w:rPr>
          <w:sz w:val="24"/>
          <w:szCs w:val="24"/>
        </w:rPr>
      </w:pPr>
      <w:r w:rsidRPr="00856BF0">
        <w:rPr>
          <w:sz w:val="24"/>
          <w:szCs w:val="24"/>
        </w:rPr>
        <w:t>The Concessionaire assumes complete and sole liability for all Federal, State, host country, and local taxes applicable to the property, income, and transactions of the Concessionaire; and, where required by applicable laws and regulations, will collect and remit to the appropriate jurisdiction applicable sales taxes.  Sales taxes which have been collected are excluded from the computation of gross receipts in the determination of the fee payable to the NAFI.  The amount of sales taxes so excluded will not be more than the actual sum payable.  Where required by State of local law or regulation, the Concessionaire will obtain and conspicuously display the sales tax permit.</w:t>
      </w:r>
    </w:p>
    <w:p w14:paraId="299CAF18" w14:textId="77777777" w:rsidR="00856BF0" w:rsidRDefault="00856BF0" w:rsidP="00856BF0">
      <w:pPr>
        <w:pStyle w:val="ListParagraph"/>
        <w:tabs>
          <w:tab w:val="left" w:pos="288"/>
          <w:tab w:val="left" w:pos="432"/>
          <w:tab w:val="left" w:pos="990"/>
          <w:tab w:val="left" w:pos="1080"/>
        </w:tabs>
        <w:ind w:left="810"/>
        <w:rPr>
          <w:sz w:val="24"/>
          <w:szCs w:val="24"/>
        </w:rPr>
      </w:pPr>
    </w:p>
    <w:p w14:paraId="7AF60554" w14:textId="77777777" w:rsidR="00856BF0" w:rsidRDefault="00856BF0" w:rsidP="00856BF0">
      <w:pPr>
        <w:pStyle w:val="ListParagraph"/>
        <w:tabs>
          <w:tab w:val="left" w:pos="288"/>
          <w:tab w:val="left" w:pos="432"/>
          <w:tab w:val="left" w:pos="990"/>
          <w:tab w:val="left" w:pos="1080"/>
        </w:tabs>
        <w:ind w:left="810"/>
        <w:rPr>
          <w:sz w:val="24"/>
          <w:szCs w:val="24"/>
        </w:rPr>
      </w:pPr>
    </w:p>
    <w:p w14:paraId="4B210979" w14:textId="309C7AE1" w:rsidR="00A55C94" w:rsidRPr="00856BF0" w:rsidRDefault="00A55C94" w:rsidP="00856BF0">
      <w:pPr>
        <w:pStyle w:val="ListParagraph"/>
        <w:numPr>
          <w:ilvl w:val="1"/>
          <w:numId w:val="6"/>
        </w:numPr>
        <w:tabs>
          <w:tab w:val="left" w:pos="288"/>
          <w:tab w:val="left" w:pos="432"/>
          <w:tab w:val="left" w:pos="990"/>
          <w:tab w:val="left" w:pos="1080"/>
        </w:tabs>
        <w:ind w:left="990"/>
        <w:rPr>
          <w:sz w:val="24"/>
          <w:szCs w:val="24"/>
        </w:rPr>
      </w:pPr>
      <w:r w:rsidRPr="00856BF0">
        <w:rPr>
          <w:sz w:val="24"/>
          <w:szCs w:val="24"/>
        </w:rPr>
        <w:t>The Concessionaire warrants that the amount payable to the NAFI has not been reduced by the amount of any tax or duty from which the Concessionaire is exempt.  If any such tax or duty has been included in the pricing or consideration through error or otherwise, the Contract pricing or consideration will be correspondingly reduced or adjusted.  If for any reason after the Contract date the Concessionaire is relieved in whole or in part from the payment or the burden of any tax or duty included in the Contract pricing or other consideration, the Contract pricing and other consideration will be correspondingly adjusted.</w:t>
      </w:r>
    </w:p>
    <w:p w14:paraId="4D754238" w14:textId="77777777" w:rsidR="00A55C94" w:rsidRPr="009C5819" w:rsidRDefault="00A55C94" w:rsidP="00A55C94">
      <w:pPr>
        <w:tabs>
          <w:tab w:val="left" w:pos="288"/>
          <w:tab w:val="left" w:pos="432"/>
          <w:tab w:val="left" w:pos="2016"/>
        </w:tabs>
        <w:rPr>
          <w:sz w:val="24"/>
          <w:szCs w:val="24"/>
        </w:rPr>
      </w:pPr>
    </w:p>
    <w:p w14:paraId="267A4153" w14:textId="63CA8974" w:rsidR="00A55C94" w:rsidRPr="009C5819" w:rsidRDefault="00A55C94" w:rsidP="001E3C5B">
      <w:pPr>
        <w:pStyle w:val="ListParagraph"/>
        <w:numPr>
          <w:ilvl w:val="0"/>
          <w:numId w:val="19"/>
        </w:numPr>
        <w:tabs>
          <w:tab w:val="left" w:pos="288"/>
          <w:tab w:val="left" w:pos="432"/>
          <w:tab w:val="left" w:pos="2016"/>
        </w:tabs>
        <w:rPr>
          <w:sz w:val="24"/>
          <w:szCs w:val="24"/>
        </w:rPr>
      </w:pPr>
      <w:r w:rsidRPr="009C5819">
        <w:rPr>
          <w:sz w:val="24"/>
          <w:szCs w:val="24"/>
        </w:rPr>
        <w:t>Commencement date of service or installation of equipment and phase</w:t>
      </w:r>
      <w:r w:rsidRPr="009C5819">
        <w:rPr>
          <w:sz w:val="24"/>
          <w:szCs w:val="24"/>
        </w:rPr>
        <w:noBreakHyphen/>
        <w:t>in:</w:t>
      </w:r>
    </w:p>
    <w:p w14:paraId="3B28E4F8" w14:textId="77777777" w:rsidR="00A55C94" w:rsidRPr="009C5819" w:rsidRDefault="00A55C94" w:rsidP="00A55C94">
      <w:pPr>
        <w:tabs>
          <w:tab w:val="left" w:pos="288"/>
          <w:tab w:val="left" w:pos="432"/>
          <w:tab w:val="left" w:pos="2016"/>
        </w:tabs>
        <w:rPr>
          <w:sz w:val="24"/>
          <w:szCs w:val="24"/>
        </w:rPr>
      </w:pPr>
    </w:p>
    <w:p w14:paraId="545C2099" w14:textId="77777777" w:rsidR="00856BF0" w:rsidRDefault="00A55C94" w:rsidP="00856BF0">
      <w:pPr>
        <w:pStyle w:val="ListParagraph"/>
        <w:numPr>
          <w:ilvl w:val="0"/>
          <w:numId w:val="9"/>
        </w:numPr>
        <w:tabs>
          <w:tab w:val="left" w:pos="288"/>
          <w:tab w:val="left" w:pos="630"/>
          <w:tab w:val="left" w:pos="990"/>
          <w:tab w:val="left" w:pos="1080"/>
        </w:tabs>
        <w:ind w:left="900" w:hanging="270"/>
        <w:rPr>
          <w:sz w:val="24"/>
          <w:szCs w:val="24"/>
        </w:rPr>
      </w:pPr>
      <w:r w:rsidRPr="00856BF0">
        <w:rPr>
          <w:sz w:val="24"/>
          <w:szCs w:val="24"/>
        </w:rPr>
        <w:t>Installation of machines and commencement of service under this Contract will begin on__________________.  Before that date, the Concessionaire will submit a phase</w:t>
      </w:r>
      <w:r w:rsidRPr="00856BF0">
        <w:rPr>
          <w:sz w:val="24"/>
          <w:szCs w:val="24"/>
        </w:rPr>
        <w:noBreakHyphen/>
        <w:t>in plan to the Contracting Officer for approval.  The phase</w:t>
      </w:r>
      <w:r w:rsidRPr="00856BF0">
        <w:rPr>
          <w:sz w:val="24"/>
          <w:szCs w:val="24"/>
        </w:rPr>
        <w:noBreakHyphen/>
        <w:t>in plan will provide timely installation of machines, as required by the NAFI.</w:t>
      </w:r>
    </w:p>
    <w:p w14:paraId="68BAB376" w14:textId="77777777" w:rsidR="00856BF0" w:rsidRDefault="00856BF0" w:rsidP="00856BF0">
      <w:pPr>
        <w:pStyle w:val="ListParagraph"/>
        <w:tabs>
          <w:tab w:val="left" w:pos="288"/>
          <w:tab w:val="left" w:pos="630"/>
          <w:tab w:val="left" w:pos="990"/>
          <w:tab w:val="left" w:pos="1080"/>
        </w:tabs>
        <w:ind w:left="900"/>
        <w:rPr>
          <w:sz w:val="24"/>
          <w:szCs w:val="24"/>
        </w:rPr>
      </w:pPr>
    </w:p>
    <w:p w14:paraId="48AF8730" w14:textId="77777777" w:rsidR="00856BF0" w:rsidRDefault="00A55C94" w:rsidP="00856BF0">
      <w:pPr>
        <w:pStyle w:val="ListParagraph"/>
        <w:numPr>
          <w:ilvl w:val="0"/>
          <w:numId w:val="9"/>
        </w:numPr>
        <w:tabs>
          <w:tab w:val="left" w:pos="288"/>
          <w:tab w:val="left" w:pos="630"/>
          <w:tab w:val="left" w:pos="990"/>
          <w:tab w:val="left" w:pos="1080"/>
        </w:tabs>
        <w:ind w:left="900" w:hanging="270"/>
        <w:rPr>
          <w:sz w:val="24"/>
          <w:szCs w:val="24"/>
        </w:rPr>
      </w:pPr>
      <w:r w:rsidRPr="00856BF0">
        <w:rPr>
          <w:sz w:val="24"/>
          <w:szCs w:val="24"/>
        </w:rPr>
        <w:t>After completion of all machine installations, and periodically thereafter as required by the Contracting Officer, the Concessionaire will provide a listing of all machines on location.</w:t>
      </w:r>
    </w:p>
    <w:p w14:paraId="4F23D4F1" w14:textId="77777777" w:rsidR="00856BF0" w:rsidRPr="00856BF0" w:rsidRDefault="00856BF0" w:rsidP="00856BF0">
      <w:pPr>
        <w:pStyle w:val="ListParagraph"/>
        <w:rPr>
          <w:sz w:val="24"/>
          <w:szCs w:val="24"/>
        </w:rPr>
      </w:pPr>
    </w:p>
    <w:p w14:paraId="07B747AF" w14:textId="10E227F6" w:rsidR="009A3F5A" w:rsidRPr="00856BF0" w:rsidRDefault="00A55C94" w:rsidP="00856BF0">
      <w:pPr>
        <w:pStyle w:val="ListParagraph"/>
        <w:numPr>
          <w:ilvl w:val="0"/>
          <w:numId w:val="9"/>
        </w:numPr>
        <w:tabs>
          <w:tab w:val="left" w:pos="288"/>
          <w:tab w:val="left" w:pos="630"/>
          <w:tab w:val="left" w:pos="990"/>
          <w:tab w:val="left" w:pos="1080"/>
        </w:tabs>
        <w:ind w:left="900" w:hanging="270"/>
        <w:rPr>
          <w:sz w:val="24"/>
          <w:szCs w:val="24"/>
        </w:rPr>
      </w:pPr>
      <w:r w:rsidRPr="00856BF0">
        <w:rPr>
          <w:sz w:val="24"/>
          <w:szCs w:val="24"/>
        </w:rPr>
        <w:t>The phase</w:t>
      </w:r>
      <w:r w:rsidRPr="00856BF0">
        <w:rPr>
          <w:sz w:val="24"/>
          <w:szCs w:val="24"/>
        </w:rPr>
        <w:noBreakHyphen/>
        <w:t>in plan and equipment on location listing must provide the following information:</w:t>
      </w:r>
    </w:p>
    <w:p w14:paraId="3985FCB1" w14:textId="0A2DDE93" w:rsidR="009A3F5A" w:rsidRPr="009C5819" w:rsidRDefault="009A3F5A">
      <w:pPr>
        <w:autoSpaceDE/>
        <w:autoSpaceDN/>
        <w:spacing w:after="200" w:line="276" w:lineRule="auto"/>
        <w:jc w:val="left"/>
        <w:rPr>
          <w:sz w:val="24"/>
          <w:szCs w:val="24"/>
        </w:rPr>
      </w:pPr>
    </w:p>
    <w:tbl>
      <w:tblPr>
        <w:tblStyle w:val="TableGrid"/>
        <w:tblW w:w="0" w:type="auto"/>
        <w:tblInd w:w="1144" w:type="dxa"/>
        <w:tblLook w:val="04A0" w:firstRow="1" w:lastRow="0" w:firstColumn="1" w:lastColumn="0" w:noHBand="0" w:noVBand="1"/>
      </w:tblPr>
      <w:tblGrid>
        <w:gridCol w:w="1572"/>
        <w:gridCol w:w="1584"/>
        <w:gridCol w:w="1940"/>
        <w:gridCol w:w="1776"/>
        <w:gridCol w:w="1334"/>
      </w:tblGrid>
      <w:tr w:rsidR="00A55C94" w:rsidRPr="009C5819" w14:paraId="3751B803" w14:textId="77777777" w:rsidTr="00F766B2">
        <w:tc>
          <w:tcPr>
            <w:tcW w:w="1587" w:type="dxa"/>
          </w:tcPr>
          <w:p w14:paraId="24BAADC8" w14:textId="77777777" w:rsidR="00A55C94" w:rsidRPr="009C5819" w:rsidRDefault="00A55C94" w:rsidP="00F766B2">
            <w:pPr>
              <w:tabs>
                <w:tab w:val="left" w:pos="288"/>
                <w:tab w:val="left" w:pos="432"/>
                <w:tab w:val="left" w:pos="2016"/>
              </w:tabs>
              <w:jc w:val="center"/>
              <w:rPr>
                <w:b/>
                <w:sz w:val="24"/>
                <w:szCs w:val="24"/>
              </w:rPr>
            </w:pPr>
          </w:p>
          <w:p w14:paraId="28A98CA0" w14:textId="77777777" w:rsidR="00A55C94" w:rsidRPr="009C5819" w:rsidRDefault="00A55C94" w:rsidP="00F766B2">
            <w:pPr>
              <w:tabs>
                <w:tab w:val="left" w:pos="288"/>
                <w:tab w:val="left" w:pos="432"/>
                <w:tab w:val="left" w:pos="2016"/>
              </w:tabs>
              <w:jc w:val="center"/>
              <w:rPr>
                <w:b/>
                <w:sz w:val="24"/>
                <w:szCs w:val="24"/>
              </w:rPr>
            </w:pPr>
            <w:r w:rsidRPr="009C5819">
              <w:rPr>
                <w:b/>
                <w:sz w:val="24"/>
                <w:szCs w:val="24"/>
              </w:rPr>
              <w:t>Location</w:t>
            </w:r>
          </w:p>
        </w:tc>
        <w:tc>
          <w:tcPr>
            <w:tcW w:w="1591" w:type="dxa"/>
          </w:tcPr>
          <w:p w14:paraId="0B84AE18" w14:textId="77777777" w:rsidR="00A55C94" w:rsidRPr="009C5819" w:rsidRDefault="00A55C94" w:rsidP="00F766B2">
            <w:pPr>
              <w:tabs>
                <w:tab w:val="left" w:pos="288"/>
                <w:tab w:val="left" w:pos="432"/>
                <w:tab w:val="left" w:pos="2016"/>
              </w:tabs>
              <w:jc w:val="center"/>
              <w:rPr>
                <w:b/>
                <w:sz w:val="24"/>
                <w:szCs w:val="24"/>
              </w:rPr>
            </w:pPr>
            <w:r w:rsidRPr="009C5819">
              <w:rPr>
                <w:b/>
                <w:sz w:val="24"/>
                <w:szCs w:val="24"/>
              </w:rPr>
              <w:t>Planned Installation Date *</w:t>
            </w:r>
          </w:p>
        </w:tc>
        <w:tc>
          <w:tcPr>
            <w:tcW w:w="1970" w:type="dxa"/>
          </w:tcPr>
          <w:p w14:paraId="7C178BA2" w14:textId="77777777" w:rsidR="00A55C94" w:rsidRPr="009C5819" w:rsidRDefault="00A55C94" w:rsidP="00F766B2">
            <w:pPr>
              <w:tabs>
                <w:tab w:val="left" w:pos="288"/>
                <w:tab w:val="left" w:pos="432"/>
                <w:tab w:val="left" w:pos="2016"/>
              </w:tabs>
              <w:jc w:val="center"/>
              <w:rPr>
                <w:b/>
                <w:sz w:val="24"/>
                <w:szCs w:val="24"/>
              </w:rPr>
            </w:pPr>
          </w:p>
          <w:p w14:paraId="2E54B98B" w14:textId="77777777" w:rsidR="00A55C94" w:rsidRPr="009C5819" w:rsidRDefault="00A55C94" w:rsidP="00F766B2">
            <w:pPr>
              <w:tabs>
                <w:tab w:val="left" w:pos="288"/>
                <w:tab w:val="left" w:pos="432"/>
                <w:tab w:val="left" w:pos="2016"/>
              </w:tabs>
              <w:jc w:val="center"/>
              <w:rPr>
                <w:b/>
                <w:sz w:val="24"/>
                <w:szCs w:val="24"/>
              </w:rPr>
            </w:pPr>
            <w:r w:rsidRPr="009C5819">
              <w:rPr>
                <w:b/>
                <w:sz w:val="24"/>
                <w:szCs w:val="24"/>
              </w:rPr>
              <w:t>Machine Type **</w:t>
            </w:r>
          </w:p>
        </w:tc>
        <w:tc>
          <w:tcPr>
            <w:tcW w:w="1710" w:type="dxa"/>
          </w:tcPr>
          <w:p w14:paraId="035ECE5C" w14:textId="77777777" w:rsidR="00A55C94" w:rsidRPr="009C5819" w:rsidRDefault="00A55C94" w:rsidP="00F766B2">
            <w:pPr>
              <w:tabs>
                <w:tab w:val="left" w:pos="288"/>
                <w:tab w:val="left" w:pos="432"/>
                <w:tab w:val="left" w:pos="2016"/>
              </w:tabs>
              <w:jc w:val="center"/>
              <w:rPr>
                <w:b/>
                <w:sz w:val="24"/>
                <w:szCs w:val="24"/>
              </w:rPr>
            </w:pPr>
            <w:r w:rsidRPr="009C5819">
              <w:rPr>
                <w:b/>
                <w:sz w:val="24"/>
                <w:szCs w:val="24"/>
              </w:rPr>
              <w:t>Manufacturing and Model **</w:t>
            </w:r>
          </w:p>
        </w:tc>
        <w:tc>
          <w:tcPr>
            <w:tcW w:w="1350" w:type="dxa"/>
          </w:tcPr>
          <w:p w14:paraId="671F5020" w14:textId="77777777" w:rsidR="00A55C94" w:rsidRPr="009C5819" w:rsidRDefault="00A55C94" w:rsidP="00F766B2">
            <w:pPr>
              <w:tabs>
                <w:tab w:val="left" w:pos="288"/>
                <w:tab w:val="left" w:pos="432"/>
                <w:tab w:val="left" w:pos="2016"/>
              </w:tabs>
              <w:jc w:val="center"/>
              <w:rPr>
                <w:b/>
                <w:sz w:val="24"/>
                <w:szCs w:val="24"/>
              </w:rPr>
            </w:pPr>
            <w:r w:rsidRPr="009C5819">
              <w:rPr>
                <w:b/>
                <w:sz w:val="24"/>
                <w:szCs w:val="24"/>
              </w:rPr>
              <w:t>Demo-New</w:t>
            </w:r>
          </w:p>
        </w:tc>
      </w:tr>
      <w:tr w:rsidR="00A55C94" w:rsidRPr="009C5819" w14:paraId="465FC9E6" w14:textId="77777777" w:rsidTr="00F766B2">
        <w:tc>
          <w:tcPr>
            <w:tcW w:w="1587" w:type="dxa"/>
          </w:tcPr>
          <w:p w14:paraId="550D2381" w14:textId="77777777" w:rsidR="00A55C94" w:rsidRPr="009C5819" w:rsidRDefault="00A55C94" w:rsidP="00F766B2">
            <w:pPr>
              <w:tabs>
                <w:tab w:val="left" w:pos="288"/>
                <w:tab w:val="left" w:pos="432"/>
                <w:tab w:val="left" w:pos="2016"/>
              </w:tabs>
              <w:rPr>
                <w:sz w:val="24"/>
                <w:szCs w:val="24"/>
              </w:rPr>
            </w:pPr>
          </w:p>
        </w:tc>
        <w:tc>
          <w:tcPr>
            <w:tcW w:w="1591" w:type="dxa"/>
          </w:tcPr>
          <w:p w14:paraId="7417F296" w14:textId="77777777" w:rsidR="00A55C94" w:rsidRPr="009C5819" w:rsidRDefault="00A55C94" w:rsidP="00F766B2">
            <w:pPr>
              <w:tabs>
                <w:tab w:val="left" w:pos="288"/>
                <w:tab w:val="left" w:pos="432"/>
                <w:tab w:val="left" w:pos="2016"/>
              </w:tabs>
              <w:rPr>
                <w:sz w:val="24"/>
                <w:szCs w:val="24"/>
              </w:rPr>
            </w:pPr>
          </w:p>
        </w:tc>
        <w:tc>
          <w:tcPr>
            <w:tcW w:w="1970" w:type="dxa"/>
          </w:tcPr>
          <w:p w14:paraId="55C265D1" w14:textId="77777777" w:rsidR="00A55C94" w:rsidRPr="009C5819" w:rsidRDefault="00A55C94" w:rsidP="00F766B2">
            <w:pPr>
              <w:tabs>
                <w:tab w:val="left" w:pos="288"/>
                <w:tab w:val="left" w:pos="432"/>
                <w:tab w:val="left" w:pos="2016"/>
              </w:tabs>
              <w:rPr>
                <w:sz w:val="24"/>
                <w:szCs w:val="24"/>
              </w:rPr>
            </w:pPr>
          </w:p>
        </w:tc>
        <w:tc>
          <w:tcPr>
            <w:tcW w:w="1710" w:type="dxa"/>
          </w:tcPr>
          <w:p w14:paraId="1DC8F08C" w14:textId="77777777" w:rsidR="00A55C94" w:rsidRPr="009C5819" w:rsidRDefault="00A55C94" w:rsidP="00F766B2">
            <w:pPr>
              <w:tabs>
                <w:tab w:val="left" w:pos="288"/>
                <w:tab w:val="left" w:pos="432"/>
                <w:tab w:val="left" w:pos="2016"/>
              </w:tabs>
              <w:rPr>
                <w:sz w:val="24"/>
                <w:szCs w:val="24"/>
              </w:rPr>
            </w:pPr>
          </w:p>
        </w:tc>
        <w:tc>
          <w:tcPr>
            <w:tcW w:w="1350" w:type="dxa"/>
          </w:tcPr>
          <w:p w14:paraId="40C0FABC" w14:textId="77777777" w:rsidR="00A55C94" w:rsidRPr="009C5819" w:rsidRDefault="00A55C94" w:rsidP="00F766B2">
            <w:pPr>
              <w:tabs>
                <w:tab w:val="left" w:pos="288"/>
                <w:tab w:val="left" w:pos="432"/>
                <w:tab w:val="left" w:pos="2016"/>
              </w:tabs>
              <w:rPr>
                <w:sz w:val="24"/>
                <w:szCs w:val="24"/>
              </w:rPr>
            </w:pPr>
          </w:p>
        </w:tc>
      </w:tr>
      <w:tr w:rsidR="00A55C94" w:rsidRPr="009C5819" w14:paraId="1C23A9F9" w14:textId="77777777" w:rsidTr="00F766B2">
        <w:tc>
          <w:tcPr>
            <w:tcW w:w="1587" w:type="dxa"/>
          </w:tcPr>
          <w:p w14:paraId="63D160F5" w14:textId="77777777" w:rsidR="00A55C94" w:rsidRPr="009C5819" w:rsidRDefault="00A55C94" w:rsidP="00F766B2">
            <w:pPr>
              <w:tabs>
                <w:tab w:val="left" w:pos="288"/>
                <w:tab w:val="left" w:pos="432"/>
                <w:tab w:val="left" w:pos="2016"/>
              </w:tabs>
              <w:rPr>
                <w:sz w:val="24"/>
                <w:szCs w:val="24"/>
              </w:rPr>
            </w:pPr>
          </w:p>
        </w:tc>
        <w:tc>
          <w:tcPr>
            <w:tcW w:w="1591" w:type="dxa"/>
          </w:tcPr>
          <w:p w14:paraId="72818020" w14:textId="77777777" w:rsidR="00A55C94" w:rsidRPr="009C5819" w:rsidRDefault="00A55C94" w:rsidP="00F766B2">
            <w:pPr>
              <w:tabs>
                <w:tab w:val="left" w:pos="288"/>
                <w:tab w:val="left" w:pos="432"/>
                <w:tab w:val="left" w:pos="2016"/>
              </w:tabs>
              <w:rPr>
                <w:sz w:val="24"/>
                <w:szCs w:val="24"/>
              </w:rPr>
            </w:pPr>
          </w:p>
        </w:tc>
        <w:tc>
          <w:tcPr>
            <w:tcW w:w="1970" w:type="dxa"/>
          </w:tcPr>
          <w:p w14:paraId="6D1D45C1" w14:textId="77777777" w:rsidR="00A55C94" w:rsidRPr="009C5819" w:rsidRDefault="00A55C94" w:rsidP="00F766B2">
            <w:pPr>
              <w:tabs>
                <w:tab w:val="left" w:pos="288"/>
                <w:tab w:val="left" w:pos="432"/>
                <w:tab w:val="left" w:pos="2016"/>
              </w:tabs>
              <w:rPr>
                <w:sz w:val="24"/>
                <w:szCs w:val="24"/>
              </w:rPr>
            </w:pPr>
          </w:p>
        </w:tc>
        <w:tc>
          <w:tcPr>
            <w:tcW w:w="1710" w:type="dxa"/>
          </w:tcPr>
          <w:p w14:paraId="170A0051" w14:textId="77777777" w:rsidR="00A55C94" w:rsidRPr="009C5819" w:rsidRDefault="00A55C94" w:rsidP="00F766B2">
            <w:pPr>
              <w:tabs>
                <w:tab w:val="left" w:pos="288"/>
                <w:tab w:val="left" w:pos="432"/>
                <w:tab w:val="left" w:pos="2016"/>
              </w:tabs>
              <w:rPr>
                <w:sz w:val="24"/>
                <w:szCs w:val="24"/>
              </w:rPr>
            </w:pPr>
          </w:p>
        </w:tc>
        <w:tc>
          <w:tcPr>
            <w:tcW w:w="1350" w:type="dxa"/>
          </w:tcPr>
          <w:p w14:paraId="75BAD8FF" w14:textId="77777777" w:rsidR="00A55C94" w:rsidRPr="009C5819" w:rsidRDefault="00A55C94" w:rsidP="00F766B2">
            <w:pPr>
              <w:tabs>
                <w:tab w:val="left" w:pos="288"/>
                <w:tab w:val="left" w:pos="432"/>
                <w:tab w:val="left" w:pos="2016"/>
              </w:tabs>
              <w:rPr>
                <w:sz w:val="24"/>
                <w:szCs w:val="24"/>
              </w:rPr>
            </w:pPr>
          </w:p>
        </w:tc>
      </w:tr>
      <w:tr w:rsidR="00A55C94" w:rsidRPr="009C5819" w14:paraId="51E1D0C7" w14:textId="77777777" w:rsidTr="00F766B2">
        <w:tc>
          <w:tcPr>
            <w:tcW w:w="1587" w:type="dxa"/>
          </w:tcPr>
          <w:p w14:paraId="1F3C6856" w14:textId="77777777" w:rsidR="00A55C94" w:rsidRPr="009C5819" w:rsidRDefault="00A55C94" w:rsidP="00F766B2">
            <w:pPr>
              <w:tabs>
                <w:tab w:val="left" w:pos="288"/>
                <w:tab w:val="left" w:pos="432"/>
                <w:tab w:val="left" w:pos="2016"/>
              </w:tabs>
              <w:rPr>
                <w:sz w:val="24"/>
                <w:szCs w:val="24"/>
              </w:rPr>
            </w:pPr>
          </w:p>
        </w:tc>
        <w:tc>
          <w:tcPr>
            <w:tcW w:w="1591" w:type="dxa"/>
          </w:tcPr>
          <w:p w14:paraId="6B7B6B87" w14:textId="77777777" w:rsidR="00A55C94" w:rsidRPr="009C5819" w:rsidRDefault="00A55C94" w:rsidP="00F766B2">
            <w:pPr>
              <w:tabs>
                <w:tab w:val="left" w:pos="288"/>
                <w:tab w:val="left" w:pos="432"/>
                <w:tab w:val="left" w:pos="2016"/>
              </w:tabs>
              <w:rPr>
                <w:sz w:val="24"/>
                <w:szCs w:val="24"/>
              </w:rPr>
            </w:pPr>
          </w:p>
        </w:tc>
        <w:tc>
          <w:tcPr>
            <w:tcW w:w="1970" w:type="dxa"/>
          </w:tcPr>
          <w:p w14:paraId="78D91466" w14:textId="77777777" w:rsidR="00A55C94" w:rsidRPr="009C5819" w:rsidRDefault="00A55C94" w:rsidP="00F766B2">
            <w:pPr>
              <w:tabs>
                <w:tab w:val="left" w:pos="288"/>
                <w:tab w:val="left" w:pos="432"/>
                <w:tab w:val="left" w:pos="2016"/>
              </w:tabs>
              <w:rPr>
                <w:sz w:val="24"/>
                <w:szCs w:val="24"/>
              </w:rPr>
            </w:pPr>
          </w:p>
        </w:tc>
        <w:tc>
          <w:tcPr>
            <w:tcW w:w="1710" w:type="dxa"/>
          </w:tcPr>
          <w:p w14:paraId="3AF07EB9" w14:textId="77777777" w:rsidR="00A55C94" w:rsidRPr="009C5819" w:rsidRDefault="00A55C94" w:rsidP="00F766B2">
            <w:pPr>
              <w:tabs>
                <w:tab w:val="left" w:pos="288"/>
                <w:tab w:val="left" w:pos="432"/>
                <w:tab w:val="left" w:pos="2016"/>
              </w:tabs>
              <w:rPr>
                <w:sz w:val="24"/>
                <w:szCs w:val="24"/>
              </w:rPr>
            </w:pPr>
          </w:p>
        </w:tc>
        <w:tc>
          <w:tcPr>
            <w:tcW w:w="1350" w:type="dxa"/>
          </w:tcPr>
          <w:p w14:paraId="373A47D0" w14:textId="77777777" w:rsidR="00A55C94" w:rsidRPr="009C5819" w:rsidRDefault="00A55C94" w:rsidP="00F766B2">
            <w:pPr>
              <w:tabs>
                <w:tab w:val="left" w:pos="288"/>
                <w:tab w:val="left" w:pos="432"/>
                <w:tab w:val="left" w:pos="2016"/>
              </w:tabs>
              <w:rPr>
                <w:sz w:val="24"/>
                <w:szCs w:val="24"/>
              </w:rPr>
            </w:pPr>
          </w:p>
        </w:tc>
      </w:tr>
    </w:tbl>
    <w:p w14:paraId="5F133071" w14:textId="77777777" w:rsidR="00A55C94" w:rsidRPr="009C5819" w:rsidRDefault="00A55C94" w:rsidP="00A55C94">
      <w:pPr>
        <w:tabs>
          <w:tab w:val="left" w:pos="4896"/>
          <w:tab w:val="left" w:pos="9360"/>
        </w:tabs>
        <w:rPr>
          <w:sz w:val="24"/>
          <w:szCs w:val="24"/>
        </w:rPr>
      </w:pPr>
    </w:p>
    <w:p w14:paraId="7E364A32" w14:textId="77777777" w:rsidR="00A55C94" w:rsidRPr="009C5819" w:rsidRDefault="00A55C94" w:rsidP="00A55C94">
      <w:pPr>
        <w:tabs>
          <w:tab w:val="left" w:pos="4896"/>
          <w:tab w:val="left" w:pos="9360"/>
        </w:tabs>
        <w:rPr>
          <w:sz w:val="24"/>
          <w:szCs w:val="24"/>
        </w:rPr>
      </w:pPr>
      <w:r w:rsidRPr="009C5819">
        <w:rPr>
          <w:sz w:val="24"/>
          <w:szCs w:val="24"/>
        </w:rPr>
        <w:t>*Needed only on Phase</w:t>
      </w:r>
      <w:r w:rsidRPr="009C5819">
        <w:rPr>
          <w:sz w:val="24"/>
          <w:szCs w:val="24"/>
        </w:rPr>
        <w:noBreakHyphen/>
        <w:t>in plan.</w:t>
      </w:r>
    </w:p>
    <w:p w14:paraId="03C956A1" w14:textId="77777777" w:rsidR="00A55C94" w:rsidRPr="009C5819" w:rsidRDefault="00A55C94" w:rsidP="00A55C94">
      <w:pPr>
        <w:tabs>
          <w:tab w:val="left" w:pos="4896"/>
          <w:tab w:val="left" w:pos="9360"/>
        </w:tabs>
        <w:rPr>
          <w:sz w:val="24"/>
          <w:szCs w:val="24"/>
        </w:rPr>
      </w:pPr>
      <w:r w:rsidRPr="009C5819">
        <w:rPr>
          <w:sz w:val="24"/>
          <w:szCs w:val="24"/>
        </w:rPr>
        <w:t>**Needed on completion of installation of all equipment, and on subsequent listings.</w:t>
      </w:r>
    </w:p>
    <w:p w14:paraId="3AC1B32D" w14:textId="77777777" w:rsidR="006E562E" w:rsidRPr="009C5819" w:rsidRDefault="006E562E" w:rsidP="00A55C94">
      <w:pPr>
        <w:tabs>
          <w:tab w:val="left" w:pos="4896"/>
          <w:tab w:val="left" w:pos="9360"/>
        </w:tabs>
        <w:rPr>
          <w:sz w:val="24"/>
          <w:szCs w:val="24"/>
        </w:rPr>
      </w:pPr>
    </w:p>
    <w:p w14:paraId="3779B6C4" w14:textId="1C5C673D" w:rsidR="00A55C94" w:rsidRPr="009C5819" w:rsidRDefault="00856BF0" w:rsidP="00A55C94">
      <w:pPr>
        <w:tabs>
          <w:tab w:val="left" w:pos="4896"/>
          <w:tab w:val="left" w:pos="9360"/>
        </w:tabs>
        <w:rPr>
          <w:sz w:val="24"/>
          <w:szCs w:val="24"/>
        </w:rPr>
      </w:pPr>
      <w:r>
        <w:rPr>
          <w:sz w:val="24"/>
          <w:szCs w:val="24"/>
        </w:rPr>
        <w:t>9</w:t>
      </w:r>
      <w:r w:rsidR="00A55C94" w:rsidRPr="009C5819">
        <w:rPr>
          <w:sz w:val="24"/>
          <w:szCs w:val="24"/>
        </w:rPr>
        <w:t>.  Phase</w:t>
      </w:r>
      <w:r w:rsidR="00A55C94" w:rsidRPr="009C5819">
        <w:rPr>
          <w:sz w:val="24"/>
          <w:szCs w:val="24"/>
        </w:rPr>
        <w:noBreakHyphen/>
        <w:t>out and changeover period:</w:t>
      </w:r>
    </w:p>
    <w:p w14:paraId="53653CF7" w14:textId="77777777" w:rsidR="00A55C94" w:rsidRPr="009C5819" w:rsidRDefault="00A55C94" w:rsidP="00A55C94">
      <w:pPr>
        <w:tabs>
          <w:tab w:val="left" w:pos="4896"/>
          <w:tab w:val="left" w:pos="9360"/>
        </w:tabs>
        <w:rPr>
          <w:sz w:val="24"/>
          <w:szCs w:val="24"/>
        </w:rPr>
      </w:pPr>
    </w:p>
    <w:p w14:paraId="3206366A" w14:textId="77777777" w:rsidR="00856BF0" w:rsidRDefault="00A55C94" w:rsidP="00856BF0">
      <w:pPr>
        <w:pStyle w:val="ListParagraph"/>
        <w:numPr>
          <w:ilvl w:val="1"/>
          <w:numId w:val="18"/>
        </w:numPr>
        <w:tabs>
          <w:tab w:val="left" w:pos="360"/>
          <w:tab w:val="left" w:pos="4896"/>
          <w:tab w:val="left" w:pos="9360"/>
        </w:tabs>
        <w:ind w:left="720"/>
        <w:jc w:val="left"/>
        <w:rPr>
          <w:sz w:val="24"/>
          <w:szCs w:val="24"/>
        </w:rPr>
      </w:pPr>
      <w:r w:rsidRPr="009C5819">
        <w:rPr>
          <w:sz w:val="24"/>
          <w:szCs w:val="24"/>
        </w:rPr>
        <w:t>The 10 calendar day period following expiration of this Contract is a phase</w:t>
      </w:r>
      <w:r w:rsidRPr="009C5819">
        <w:rPr>
          <w:sz w:val="24"/>
          <w:szCs w:val="24"/>
        </w:rPr>
        <w:noBreakHyphen/>
        <w:t>out and changeover period during which the Concessionaire continues operations and removes machines to correspond to the phase</w:t>
      </w:r>
      <w:r w:rsidRPr="009C5819">
        <w:rPr>
          <w:sz w:val="24"/>
          <w:szCs w:val="24"/>
        </w:rPr>
        <w:noBreakHyphen/>
        <w:t>in of a follow</w:t>
      </w:r>
      <w:r w:rsidRPr="009C5819">
        <w:rPr>
          <w:sz w:val="24"/>
          <w:szCs w:val="24"/>
        </w:rPr>
        <w:noBreakHyphen/>
        <w:t>on Contract as directed by the Contracting Officer to provide continuity of service.</w:t>
      </w:r>
    </w:p>
    <w:p w14:paraId="5C28BCEC" w14:textId="77777777" w:rsidR="00856BF0" w:rsidRDefault="00856BF0" w:rsidP="00856BF0">
      <w:pPr>
        <w:pStyle w:val="ListParagraph"/>
        <w:tabs>
          <w:tab w:val="left" w:pos="360"/>
          <w:tab w:val="left" w:pos="4896"/>
          <w:tab w:val="left" w:pos="9360"/>
        </w:tabs>
        <w:jc w:val="left"/>
        <w:rPr>
          <w:sz w:val="24"/>
          <w:szCs w:val="24"/>
        </w:rPr>
      </w:pPr>
    </w:p>
    <w:p w14:paraId="697C8053" w14:textId="3362461E" w:rsidR="00A55C94" w:rsidRPr="00856BF0" w:rsidRDefault="00A55C94" w:rsidP="00856BF0">
      <w:pPr>
        <w:pStyle w:val="ListParagraph"/>
        <w:numPr>
          <w:ilvl w:val="1"/>
          <w:numId w:val="18"/>
        </w:numPr>
        <w:tabs>
          <w:tab w:val="left" w:pos="360"/>
          <w:tab w:val="left" w:pos="4896"/>
          <w:tab w:val="left" w:pos="9360"/>
        </w:tabs>
        <w:ind w:left="720"/>
        <w:jc w:val="left"/>
        <w:rPr>
          <w:sz w:val="24"/>
          <w:szCs w:val="24"/>
        </w:rPr>
      </w:pPr>
      <w:r w:rsidRPr="00856BF0">
        <w:rPr>
          <w:sz w:val="24"/>
          <w:szCs w:val="24"/>
        </w:rPr>
        <w:t>The Concessionaire removes all machines within the 10 calendar day phase</w:t>
      </w:r>
      <w:r w:rsidRPr="00856BF0">
        <w:rPr>
          <w:sz w:val="24"/>
          <w:szCs w:val="24"/>
        </w:rPr>
        <w:noBreakHyphen/>
        <w:t>out and changeover period as approved by the Contracting Officer.  All terms and conditions of the Contract apply to operations and sales during the phase</w:t>
      </w:r>
      <w:r w:rsidRPr="00856BF0">
        <w:rPr>
          <w:sz w:val="24"/>
          <w:szCs w:val="24"/>
        </w:rPr>
        <w:noBreakHyphen/>
        <w:t>out and changeover period; however, the period of changeover will not be construed as a renewal of the Contract period.</w:t>
      </w:r>
    </w:p>
    <w:p w14:paraId="6853E723" w14:textId="77F6BABA" w:rsidR="00856BF0" w:rsidRDefault="00856BF0">
      <w:pPr>
        <w:autoSpaceDE/>
        <w:autoSpaceDN/>
        <w:spacing w:after="200" w:line="276" w:lineRule="auto"/>
        <w:jc w:val="left"/>
        <w:rPr>
          <w:sz w:val="24"/>
          <w:szCs w:val="24"/>
        </w:rPr>
      </w:pPr>
      <w:r>
        <w:rPr>
          <w:sz w:val="24"/>
          <w:szCs w:val="24"/>
        </w:rPr>
        <w:br w:type="page"/>
      </w:r>
    </w:p>
    <w:p w14:paraId="75D714A2" w14:textId="568CF097" w:rsidR="00A55C94" w:rsidRPr="009C5819" w:rsidRDefault="00856BF0" w:rsidP="00A55C94">
      <w:pPr>
        <w:tabs>
          <w:tab w:val="left" w:pos="4896"/>
          <w:tab w:val="left" w:pos="9360"/>
        </w:tabs>
        <w:rPr>
          <w:sz w:val="24"/>
          <w:szCs w:val="24"/>
        </w:rPr>
      </w:pPr>
      <w:r>
        <w:rPr>
          <w:sz w:val="24"/>
          <w:szCs w:val="24"/>
        </w:rPr>
        <w:lastRenderedPageBreak/>
        <w:t>10.</w:t>
      </w:r>
      <w:r w:rsidR="00A55C94" w:rsidRPr="009C5819">
        <w:rPr>
          <w:sz w:val="24"/>
          <w:szCs w:val="24"/>
        </w:rPr>
        <w:t xml:space="preserve">  Monies will be collected from each machine at least as close to the end of the month as possible (see schedule).</w:t>
      </w:r>
    </w:p>
    <w:p w14:paraId="573F92C5" w14:textId="77777777" w:rsidR="00A55C94" w:rsidRPr="009C5819" w:rsidRDefault="00A55C94" w:rsidP="00A55C94">
      <w:pPr>
        <w:tabs>
          <w:tab w:val="left" w:pos="4896"/>
          <w:tab w:val="left" w:pos="9360"/>
        </w:tabs>
        <w:rPr>
          <w:sz w:val="24"/>
          <w:szCs w:val="24"/>
        </w:rPr>
      </w:pPr>
    </w:p>
    <w:p w14:paraId="38EA187D" w14:textId="77777777" w:rsidR="00AD6755" w:rsidRPr="009C5819" w:rsidRDefault="00A55C94" w:rsidP="00AD6755">
      <w:pPr>
        <w:pStyle w:val="ListParagraph"/>
        <w:numPr>
          <w:ilvl w:val="0"/>
          <w:numId w:val="14"/>
        </w:numPr>
        <w:tabs>
          <w:tab w:val="left" w:pos="4896"/>
          <w:tab w:val="left" w:pos="9360"/>
        </w:tabs>
        <w:jc w:val="left"/>
        <w:rPr>
          <w:sz w:val="24"/>
          <w:szCs w:val="24"/>
        </w:rPr>
      </w:pPr>
      <w:r w:rsidRPr="009C5819">
        <w:rPr>
          <w:sz w:val="24"/>
          <w:szCs w:val="24"/>
        </w:rPr>
        <w:t>All monies will be collected before the machines are removed from the NAFI premises for repair or replacement.</w:t>
      </w:r>
    </w:p>
    <w:p w14:paraId="2648108C" w14:textId="77777777" w:rsidR="00AD6755" w:rsidRPr="009C5819" w:rsidRDefault="00AD6755" w:rsidP="00AD6755">
      <w:pPr>
        <w:pStyle w:val="ListParagraph"/>
        <w:tabs>
          <w:tab w:val="left" w:pos="4896"/>
          <w:tab w:val="left" w:pos="9360"/>
        </w:tabs>
        <w:jc w:val="left"/>
        <w:rPr>
          <w:sz w:val="24"/>
          <w:szCs w:val="24"/>
        </w:rPr>
      </w:pPr>
    </w:p>
    <w:p w14:paraId="39CA4039" w14:textId="77777777" w:rsidR="00AD6755" w:rsidRPr="009C5819" w:rsidRDefault="00A55C94" w:rsidP="00AD6755">
      <w:pPr>
        <w:pStyle w:val="ListParagraph"/>
        <w:numPr>
          <w:ilvl w:val="0"/>
          <w:numId w:val="14"/>
        </w:numPr>
        <w:tabs>
          <w:tab w:val="left" w:pos="4896"/>
          <w:tab w:val="left" w:pos="9360"/>
        </w:tabs>
        <w:jc w:val="left"/>
        <w:rPr>
          <w:sz w:val="24"/>
          <w:szCs w:val="24"/>
        </w:rPr>
      </w:pPr>
      <w:r w:rsidRPr="009C5819">
        <w:rPr>
          <w:sz w:val="24"/>
          <w:szCs w:val="24"/>
        </w:rPr>
        <w:t>A representative from the NAFI will accompany the Concessionaire or representative to make collections from the machines.</w:t>
      </w:r>
    </w:p>
    <w:p w14:paraId="35AF836E" w14:textId="77777777" w:rsidR="00AD6755" w:rsidRPr="009C5819" w:rsidRDefault="00AD6755" w:rsidP="00AD6755">
      <w:pPr>
        <w:tabs>
          <w:tab w:val="left" w:pos="4896"/>
          <w:tab w:val="left" w:pos="9360"/>
        </w:tabs>
        <w:jc w:val="left"/>
        <w:rPr>
          <w:sz w:val="24"/>
          <w:szCs w:val="24"/>
        </w:rPr>
      </w:pPr>
    </w:p>
    <w:p w14:paraId="686EF3BD" w14:textId="77777777" w:rsidR="00AD6755" w:rsidRPr="009C5819" w:rsidRDefault="00A55C94" w:rsidP="00AD6755">
      <w:pPr>
        <w:pStyle w:val="ListParagraph"/>
        <w:numPr>
          <w:ilvl w:val="0"/>
          <w:numId w:val="14"/>
        </w:numPr>
        <w:tabs>
          <w:tab w:val="left" w:pos="4896"/>
          <w:tab w:val="left" w:pos="9360"/>
        </w:tabs>
        <w:jc w:val="left"/>
        <w:rPr>
          <w:sz w:val="24"/>
          <w:szCs w:val="24"/>
        </w:rPr>
      </w:pPr>
      <w:r w:rsidRPr="009C5819">
        <w:rPr>
          <w:sz w:val="24"/>
          <w:szCs w:val="24"/>
        </w:rPr>
        <w:t>A Vending/Amusement Machine Collection Report, will be used to record collections.  The Report lists the amount collected and the meter reading (when applicable) for each machine, and must be signed by both parties.</w:t>
      </w:r>
    </w:p>
    <w:p w14:paraId="0418A161" w14:textId="77777777" w:rsidR="00AD6755" w:rsidRPr="009C5819" w:rsidRDefault="00AD6755" w:rsidP="00AD6755">
      <w:pPr>
        <w:tabs>
          <w:tab w:val="left" w:pos="4896"/>
          <w:tab w:val="left" w:pos="9360"/>
        </w:tabs>
        <w:jc w:val="left"/>
        <w:rPr>
          <w:sz w:val="24"/>
          <w:szCs w:val="24"/>
        </w:rPr>
      </w:pPr>
    </w:p>
    <w:p w14:paraId="76AD8C5A" w14:textId="143D2049" w:rsidR="00AD6755" w:rsidRPr="009C5819" w:rsidRDefault="00A55C94" w:rsidP="00AD6755">
      <w:pPr>
        <w:pStyle w:val="ListParagraph"/>
        <w:numPr>
          <w:ilvl w:val="0"/>
          <w:numId w:val="14"/>
        </w:numPr>
        <w:tabs>
          <w:tab w:val="left" w:pos="4896"/>
          <w:tab w:val="left" w:pos="9360"/>
        </w:tabs>
        <w:jc w:val="left"/>
        <w:rPr>
          <w:sz w:val="24"/>
          <w:szCs w:val="24"/>
        </w:rPr>
      </w:pPr>
      <w:r w:rsidRPr="009C5819">
        <w:rPr>
          <w:sz w:val="24"/>
          <w:szCs w:val="24"/>
        </w:rPr>
        <w:t xml:space="preserve">A copy </w:t>
      </w:r>
      <w:r w:rsidR="009600ED" w:rsidRPr="009C5819">
        <w:rPr>
          <w:sz w:val="24"/>
          <w:szCs w:val="24"/>
        </w:rPr>
        <w:t>of the</w:t>
      </w:r>
      <w:r w:rsidRPr="009C5819">
        <w:rPr>
          <w:sz w:val="24"/>
          <w:szCs w:val="24"/>
        </w:rPr>
        <w:t xml:space="preserve"> Vending/Amusement Machine Collection Report </w:t>
      </w:r>
      <w:r w:rsidR="00771E5A" w:rsidRPr="009C5819">
        <w:rPr>
          <w:sz w:val="24"/>
          <w:szCs w:val="24"/>
        </w:rPr>
        <w:t xml:space="preserve">will be </w:t>
      </w:r>
      <w:r w:rsidRPr="009C5819">
        <w:rPr>
          <w:sz w:val="24"/>
          <w:szCs w:val="24"/>
        </w:rPr>
        <w:t>furnished to the Concessionaire.</w:t>
      </w:r>
    </w:p>
    <w:p w14:paraId="08FD7260" w14:textId="77777777" w:rsidR="00AD6755" w:rsidRPr="009C5819" w:rsidRDefault="00AD6755" w:rsidP="00AD6755">
      <w:pPr>
        <w:tabs>
          <w:tab w:val="left" w:pos="4896"/>
          <w:tab w:val="left" w:pos="9360"/>
        </w:tabs>
        <w:jc w:val="left"/>
        <w:rPr>
          <w:sz w:val="24"/>
          <w:szCs w:val="24"/>
        </w:rPr>
      </w:pPr>
    </w:p>
    <w:p w14:paraId="0D389312" w14:textId="7AEE628F" w:rsidR="00A55C94" w:rsidRPr="009C5819" w:rsidRDefault="00A55C94" w:rsidP="00AD6755">
      <w:pPr>
        <w:pStyle w:val="ListParagraph"/>
        <w:numPr>
          <w:ilvl w:val="0"/>
          <w:numId w:val="14"/>
        </w:numPr>
        <w:tabs>
          <w:tab w:val="left" w:pos="4896"/>
          <w:tab w:val="left" w:pos="9360"/>
        </w:tabs>
        <w:jc w:val="left"/>
        <w:rPr>
          <w:sz w:val="24"/>
          <w:szCs w:val="24"/>
        </w:rPr>
      </w:pPr>
      <w:r w:rsidRPr="009C5819">
        <w:rPr>
          <w:sz w:val="24"/>
          <w:szCs w:val="24"/>
        </w:rPr>
        <w:t>The amount due the activity as reimbursement for refunds made to patrons for inoperative machines will be deducted from the gross receipts.  Receipts then are divided according to the percentage set forth in Appendix E.</w:t>
      </w:r>
    </w:p>
    <w:p w14:paraId="6EE3E2EA" w14:textId="77777777" w:rsidR="00C83484" w:rsidRPr="009C5819" w:rsidRDefault="00C83484" w:rsidP="00A55C94">
      <w:pPr>
        <w:pStyle w:val="tocp1"/>
        <w:tabs>
          <w:tab w:val="clear" w:pos="360"/>
          <w:tab w:val="clear" w:pos="9000"/>
          <w:tab w:val="clear" w:pos="10080"/>
          <w:tab w:val="left" w:pos="4896"/>
          <w:tab w:val="left" w:pos="9360"/>
        </w:tabs>
        <w:rPr>
          <w:sz w:val="24"/>
          <w:szCs w:val="24"/>
        </w:rPr>
      </w:pPr>
    </w:p>
    <w:p w14:paraId="0C87FAF2" w14:textId="2DDAAC78" w:rsidR="00A55C94" w:rsidRPr="009C5819" w:rsidRDefault="00A55C94" w:rsidP="00856BF0">
      <w:pPr>
        <w:pStyle w:val="tocp1"/>
        <w:tabs>
          <w:tab w:val="clear" w:pos="360"/>
          <w:tab w:val="clear" w:pos="9000"/>
          <w:tab w:val="clear" w:pos="10080"/>
          <w:tab w:val="left" w:pos="4896"/>
          <w:tab w:val="left" w:pos="9360"/>
        </w:tabs>
        <w:ind w:left="360" w:hanging="360"/>
        <w:rPr>
          <w:sz w:val="24"/>
          <w:szCs w:val="24"/>
        </w:rPr>
      </w:pPr>
      <w:r w:rsidRPr="009C5819">
        <w:rPr>
          <w:sz w:val="24"/>
          <w:szCs w:val="24"/>
        </w:rPr>
        <w:t>1</w:t>
      </w:r>
      <w:r w:rsidR="00856BF0">
        <w:rPr>
          <w:sz w:val="24"/>
          <w:szCs w:val="24"/>
        </w:rPr>
        <w:t>1</w:t>
      </w:r>
      <w:r w:rsidRPr="009C5819">
        <w:rPr>
          <w:sz w:val="24"/>
          <w:szCs w:val="24"/>
        </w:rPr>
        <w:t>.  Any act of vandalism or machine break</w:t>
      </w:r>
      <w:r w:rsidRPr="009C5819">
        <w:rPr>
          <w:sz w:val="24"/>
          <w:szCs w:val="24"/>
        </w:rPr>
        <w:noBreakHyphen/>
        <w:t>ins discovered by the Concessionaire must be reported immediately to the base security police and the Contracting Officer.</w:t>
      </w:r>
    </w:p>
    <w:p w14:paraId="57B2D740" w14:textId="77777777" w:rsidR="00A55C94" w:rsidRPr="009C5819" w:rsidRDefault="00A55C94" w:rsidP="00A55C94">
      <w:pPr>
        <w:pStyle w:val="tocp1"/>
        <w:tabs>
          <w:tab w:val="clear" w:pos="360"/>
          <w:tab w:val="clear" w:pos="9000"/>
          <w:tab w:val="clear" w:pos="10080"/>
          <w:tab w:val="left" w:pos="4896"/>
          <w:tab w:val="left" w:pos="9360"/>
        </w:tabs>
        <w:rPr>
          <w:sz w:val="24"/>
          <w:szCs w:val="24"/>
        </w:rPr>
      </w:pPr>
    </w:p>
    <w:p w14:paraId="1662062A" w14:textId="06C82BA5" w:rsidR="00A55C94" w:rsidRPr="009C5819" w:rsidRDefault="001E3C5B" w:rsidP="001E3C5B">
      <w:pPr>
        <w:tabs>
          <w:tab w:val="right" w:pos="270"/>
        </w:tabs>
        <w:spacing w:line="240" w:lineRule="auto"/>
        <w:jc w:val="left"/>
        <w:rPr>
          <w:sz w:val="24"/>
          <w:szCs w:val="24"/>
        </w:rPr>
      </w:pPr>
      <w:r w:rsidRPr="009C5819">
        <w:rPr>
          <w:sz w:val="24"/>
          <w:szCs w:val="24"/>
        </w:rPr>
        <w:t>1</w:t>
      </w:r>
      <w:r w:rsidR="00856BF0">
        <w:rPr>
          <w:sz w:val="24"/>
          <w:szCs w:val="24"/>
        </w:rPr>
        <w:t>2</w:t>
      </w:r>
      <w:r w:rsidRPr="009C5819">
        <w:rPr>
          <w:sz w:val="24"/>
          <w:szCs w:val="24"/>
        </w:rPr>
        <w:t>. Contractual Contents.</w:t>
      </w:r>
    </w:p>
    <w:p w14:paraId="73E5354A" w14:textId="77777777" w:rsidR="001E3C5B" w:rsidRPr="009C5819" w:rsidRDefault="001E3C5B" w:rsidP="001E3C5B">
      <w:pPr>
        <w:tabs>
          <w:tab w:val="right" w:pos="270"/>
        </w:tabs>
        <w:spacing w:line="240" w:lineRule="auto"/>
        <w:jc w:val="left"/>
        <w:rPr>
          <w:sz w:val="24"/>
          <w:szCs w:val="24"/>
        </w:rPr>
      </w:pPr>
    </w:p>
    <w:p w14:paraId="56A2EA13" w14:textId="294DEF28" w:rsidR="007048E1" w:rsidRDefault="001E3C5B" w:rsidP="00956C28">
      <w:pPr>
        <w:pStyle w:val="tocp1"/>
        <w:numPr>
          <w:ilvl w:val="0"/>
          <w:numId w:val="20"/>
        </w:numPr>
        <w:tabs>
          <w:tab w:val="clear" w:pos="360"/>
          <w:tab w:val="clear" w:pos="9000"/>
          <w:tab w:val="clear" w:pos="10080"/>
          <w:tab w:val="left" w:pos="7470"/>
        </w:tabs>
        <w:spacing w:line="240" w:lineRule="auto"/>
        <w:ind w:left="720"/>
        <w:rPr>
          <w:sz w:val="24"/>
          <w:szCs w:val="24"/>
        </w:rPr>
      </w:pPr>
      <w:r w:rsidRPr="007048E1">
        <w:rPr>
          <w:sz w:val="24"/>
          <w:szCs w:val="24"/>
        </w:rPr>
        <w:t>Contract Term</w:t>
      </w:r>
      <w:r w:rsidR="007048E1" w:rsidRPr="007048E1">
        <w:rPr>
          <w:sz w:val="24"/>
          <w:szCs w:val="24"/>
        </w:rPr>
        <w:t>s and Conditions</w:t>
      </w:r>
      <w:r w:rsidR="008739A2">
        <w:rPr>
          <w:sz w:val="24"/>
          <w:szCs w:val="24"/>
        </w:rPr>
        <w:t>……………………………………….</w:t>
      </w:r>
      <w:r w:rsidR="007048E1" w:rsidRPr="007048E1">
        <w:rPr>
          <w:sz w:val="24"/>
          <w:szCs w:val="24"/>
        </w:rPr>
        <w:tab/>
      </w:r>
      <w:r w:rsidRPr="007048E1">
        <w:rPr>
          <w:sz w:val="24"/>
          <w:szCs w:val="24"/>
        </w:rPr>
        <w:t>Page</w:t>
      </w:r>
      <w:r w:rsidR="007048E1" w:rsidRPr="007048E1">
        <w:rPr>
          <w:sz w:val="24"/>
          <w:szCs w:val="24"/>
        </w:rPr>
        <w:t>s ___ - __</w:t>
      </w:r>
    </w:p>
    <w:p w14:paraId="67C784E0" w14:textId="4D8B6561" w:rsidR="007048E1" w:rsidRDefault="008739A2" w:rsidP="001119D4">
      <w:pPr>
        <w:pStyle w:val="tocp1"/>
        <w:numPr>
          <w:ilvl w:val="0"/>
          <w:numId w:val="20"/>
        </w:numPr>
        <w:tabs>
          <w:tab w:val="clear" w:pos="360"/>
          <w:tab w:val="clear" w:pos="9000"/>
          <w:tab w:val="clear" w:pos="10080"/>
          <w:tab w:val="left" w:pos="7470"/>
        </w:tabs>
        <w:spacing w:line="240" w:lineRule="auto"/>
        <w:ind w:left="720"/>
        <w:rPr>
          <w:sz w:val="24"/>
          <w:szCs w:val="24"/>
        </w:rPr>
      </w:pPr>
      <w:r>
        <w:rPr>
          <w:sz w:val="24"/>
          <w:szCs w:val="24"/>
        </w:rPr>
        <w:t xml:space="preserve">Appendix A - </w:t>
      </w:r>
      <w:r w:rsidR="001E3C5B" w:rsidRPr="007048E1">
        <w:rPr>
          <w:sz w:val="24"/>
          <w:szCs w:val="24"/>
        </w:rPr>
        <w:t>Listing of Amusement, Music, or Vending Machines</w:t>
      </w:r>
      <w:r>
        <w:rPr>
          <w:sz w:val="24"/>
          <w:szCs w:val="24"/>
        </w:rPr>
        <w:t>...</w:t>
      </w:r>
      <w:r w:rsidR="001E3C5B" w:rsidRPr="007048E1">
        <w:rPr>
          <w:sz w:val="24"/>
          <w:szCs w:val="24"/>
        </w:rPr>
        <w:t xml:space="preserve"> </w:t>
      </w:r>
      <w:r w:rsidR="007048E1">
        <w:rPr>
          <w:sz w:val="24"/>
          <w:szCs w:val="24"/>
        </w:rPr>
        <w:tab/>
      </w:r>
      <w:r w:rsidR="001E3C5B" w:rsidRPr="007048E1">
        <w:rPr>
          <w:sz w:val="24"/>
          <w:szCs w:val="24"/>
        </w:rPr>
        <w:t>Page ___ - ___</w:t>
      </w:r>
    </w:p>
    <w:p w14:paraId="31A4D2A1" w14:textId="79AF0FA7" w:rsidR="007048E1" w:rsidRDefault="001E3C5B" w:rsidP="002D0F44">
      <w:pPr>
        <w:pStyle w:val="tocp1"/>
        <w:numPr>
          <w:ilvl w:val="0"/>
          <w:numId w:val="20"/>
        </w:numPr>
        <w:tabs>
          <w:tab w:val="clear" w:pos="360"/>
          <w:tab w:val="clear" w:pos="9000"/>
          <w:tab w:val="clear" w:pos="10080"/>
          <w:tab w:val="left" w:pos="7470"/>
        </w:tabs>
        <w:spacing w:line="240" w:lineRule="auto"/>
        <w:ind w:left="720"/>
        <w:rPr>
          <w:sz w:val="24"/>
          <w:szCs w:val="24"/>
        </w:rPr>
      </w:pPr>
      <w:r w:rsidRPr="007048E1">
        <w:rPr>
          <w:sz w:val="24"/>
          <w:szCs w:val="24"/>
        </w:rPr>
        <w:t>Appendix B</w:t>
      </w:r>
      <w:r w:rsidR="008739A2">
        <w:rPr>
          <w:sz w:val="24"/>
          <w:szCs w:val="24"/>
        </w:rPr>
        <w:t xml:space="preserve"> - </w:t>
      </w:r>
      <w:r w:rsidRPr="007048E1">
        <w:rPr>
          <w:sz w:val="24"/>
          <w:szCs w:val="24"/>
        </w:rPr>
        <w:t>Insu</w:t>
      </w:r>
      <w:r w:rsidR="008739A2">
        <w:rPr>
          <w:sz w:val="24"/>
          <w:szCs w:val="24"/>
        </w:rPr>
        <w:t>rance Requirements………………………………..</w:t>
      </w:r>
      <w:r w:rsidR="008739A2">
        <w:rPr>
          <w:sz w:val="24"/>
          <w:szCs w:val="24"/>
        </w:rPr>
        <w:tab/>
      </w:r>
      <w:r w:rsidRPr="007048E1">
        <w:rPr>
          <w:sz w:val="24"/>
          <w:szCs w:val="24"/>
        </w:rPr>
        <w:t>Page ___ - ___</w:t>
      </w:r>
    </w:p>
    <w:p w14:paraId="35C2DCBA" w14:textId="30BEA944" w:rsidR="007048E1" w:rsidRDefault="001E3C5B" w:rsidP="00BB56AB">
      <w:pPr>
        <w:pStyle w:val="tocp1"/>
        <w:numPr>
          <w:ilvl w:val="0"/>
          <w:numId w:val="20"/>
        </w:numPr>
        <w:tabs>
          <w:tab w:val="clear" w:pos="360"/>
          <w:tab w:val="clear" w:pos="9000"/>
          <w:tab w:val="clear" w:pos="10080"/>
          <w:tab w:val="left" w:pos="7470"/>
        </w:tabs>
        <w:spacing w:line="240" w:lineRule="auto"/>
        <w:ind w:left="720"/>
        <w:rPr>
          <w:sz w:val="24"/>
          <w:szCs w:val="24"/>
        </w:rPr>
      </w:pPr>
      <w:r w:rsidRPr="007048E1">
        <w:rPr>
          <w:sz w:val="24"/>
          <w:szCs w:val="24"/>
        </w:rPr>
        <w:t>Appendix C</w:t>
      </w:r>
      <w:r w:rsidR="008739A2">
        <w:rPr>
          <w:sz w:val="24"/>
          <w:szCs w:val="24"/>
        </w:rPr>
        <w:t xml:space="preserve"> - </w:t>
      </w:r>
      <w:r w:rsidRPr="007048E1">
        <w:rPr>
          <w:sz w:val="24"/>
          <w:szCs w:val="24"/>
        </w:rPr>
        <w:t>Equipm</w:t>
      </w:r>
      <w:r w:rsidR="008739A2">
        <w:rPr>
          <w:sz w:val="24"/>
          <w:szCs w:val="24"/>
        </w:rPr>
        <w:t>ent Specifications………………………………</w:t>
      </w:r>
      <w:r w:rsidR="008739A2">
        <w:rPr>
          <w:sz w:val="24"/>
          <w:szCs w:val="24"/>
        </w:rPr>
        <w:tab/>
      </w:r>
      <w:r w:rsidRPr="007048E1">
        <w:rPr>
          <w:sz w:val="24"/>
          <w:szCs w:val="24"/>
        </w:rPr>
        <w:t>Page ___ - ___</w:t>
      </w:r>
    </w:p>
    <w:p w14:paraId="67EBFF04" w14:textId="449EFF80" w:rsidR="007048E1" w:rsidRDefault="001E3C5B" w:rsidP="00EE6E7F">
      <w:pPr>
        <w:pStyle w:val="tocp1"/>
        <w:numPr>
          <w:ilvl w:val="0"/>
          <w:numId w:val="20"/>
        </w:numPr>
        <w:tabs>
          <w:tab w:val="clear" w:pos="360"/>
          <w:tab w:val="clear" w:pos="9000"/>
          <w:tab w:val="clear" w:pos="10080"/>
          <w:tab w:val="left" w:pos="7470"/>
        </w:tabs>
        <w:spacing w:line="240" w:lineRule="auto"/>
        <w:ind w:left="720"/>
        <w:rPr>
          <w:sz w:val="24"/>
          <w:szCs w:val="24"/>
        </w:rPr>
      </w:pPr>
      <w:r w:rsidRPr="007048E1">
        <w:rPr>
          <w:sz w:val="24"/>
          <w:szCs w:val="24"/>
        </w:rPr>
        <w:t>Appendix D</w:t>
      </w:r>
      <w:r w:rsidR="008739A2">
        <w:rPr>
          <w:sz w:val="24"/>
          <w:szCs w:val="24"/>
        </w:rPr>
        <w:t xml:space="preserve"> - P</w:t>
      </w:r>
      <w:r w:rsidRPr="007048E1">
        <w:rPr>
          <w:sz w:val="24"/>
          <w:szCs w:val="24"/>
        </w:rPr>
        <w:t>erforman</w:t>
      </w:r>
      <w:r w:rsidR="008739A2">
        <w:rPr>
          <w:sz w:val="24"/>
          <w:szCs w:val="24"/>
        </w:rPr>
        <w:t>ce Specifications…………………………….</w:t>
      </w:r>
      <w:r w:rsidR="008739A2">
        <w:rPr>
          <w:sz w:val="24"/>
          <w:szCs w:val="24"/>
        </w:rPr>
        <w:tab/>
      </w:r>
      <w:r w:rsidRPr="007048E1">
        <w:rPr>
          <w:sz w:val="24"/>
          <w:szCs w:val="24"/>
        </w:rPr>
        <w:t>Page ___ - ___</w:t>
      </w:r>
    </w:p>
    <w:p w14:paraId="68EB7CE9" w14:textId="6484F099" w:rsidR="007048E1" w:rsidRDefault="001E3C5B" w:rsidP="00EB2458">
      <w:pPr>
        <w:pStyle w:val="tocp1"/>
        <w:numPr>
          <w:ilvl w:val="0"/>
          <w:numId w:val="20"/>
        </w:numPr>
        <w:tabs>
          <w:tab w:val="clear" w:pos="360"/>
          <w:tab w:val="clear" w:pos="9000"/>
          <w:tab w:val="clear" w:pos="10080"/>
          <w:tab w:val="left" w:pos="7470"/>
        </w:tabs>
        <w:spacing w:line="240" w:lineRule="auto"/>
        <w:ind w:left="720"/>
        <w:rPr>
          <w:sz w:val="24"/>
          <w:szCs w:val="24"/>
        </w:rPr>
      </w:pPr>
      <w:r w:rsidRPr="007048E1">
        <w:rPr>
          <w:sz w:val="24"/>
          <w:szCs w:val="24"/>
        </w:rPr>
        <w:t>Appendix E</w:t>
      </w:r>
      <w:r w:rsidR="008739A2">
        <w:rPr>
          <w:sz w:val="24"/>
          <w:szCs w:val="24"/>
        </w:rPr>
        <w:t xml:space="preserve"> - </w:t>
      </w:r>
      <w:r w:rsidRPr="007048E1">
        <w:rPr>
          <w:sz w:val="24"/>
          <w:szCs w:val="24"/>
        </w:rPr>
        <w:t>Fee Schedule</w:t>
      </w:r>
      <w:r w:rsidR="008739A2">
        <w:rPr>
          <w:sz w:val="24"/>
          <w:szCs w:val="24"/>
        </w:rPr>
        <w:t>……………………………………………</w:t>
      </w:r>
      <w:r w:rsidR="008739A2">
        <w:rPr>
          <w:sz w:val="24"/>
          <w:szCs w:val="24"/>
        </w:rPr>
        <w:tab/>
      </w:r>
      <w:r w:rsidRPr="007048E1">
        <w:rPr>
          <w:sz w:val="24"/>
          <w:szCs w:val="24"/>
        </w:rPr>
        <w:t>Page ___ - ___</w:t>
      </w:r>
    </w:p>
    <w:p w14:paraId="3F705C6B" w14:textId="19AE2E34" w:rsidR="001E3C5B" w:rsidRPr="007048E1" w:rsidRDefault="007048E1" w:rsidP="00EB2458">
      <w:pPr>
        <w:pStyle w:val="tocp1"/>
        <w:numPr>
          <w:ilvl w:val="0"/>
          <w:numId w:val="20"/>
        </w:numPr>
        <w:tabs>
          <w:tab w:val="clear" w:pos="360"/>
          <w:tab w:val="clear" w:pos="9000"/>
          <w:tab w:val="clear" w:pos="10080"/>
          <w:tab w:val="left" w:pos="7470"/>
        </w:tabs>
        <w:spacing w:line="240" w:lineRule="auto"/>
        <w:ind w:left="720"/>
        <w:rPr>
          <w:sz w:val="24"/>
          <w:szCs w:val="24"/>
        </w:rPr>
      </w:pPr>
      <w:r w:rsidRPr="007048E1">
        <w:rPr>
          <w:sz w:val="24"/>
          <w:szCs w:val="24"/>
        </w:rPr>
        <w:t>Nonappropriated Fund Standard Clauses</w:t>
      </w:r>
      <w:r w:rsidR="008739A2">
        <w:rPr>
          <w:sz w:val="24"/>
          <w:szCs w:val="24"/>
        </w:rPr>
        <w:t>……………………………..</w:t>
      </w:r>
      <w:r w:rsidR="008739A2">
        <w:rPr>
          <w:sz w:val="24"/>
          <w:szCs w:val="24"/>
        </w:rPr>
        <w:tab/>
      </w:r>
      <w:r w:rsidR="001E3C5B" w:rsidRPr="007048E1">
        <w:rPr>
          <w:sz w:val="24"/>
          <w:szCs w:val="24"/>
        </w:rPr>
        <w:t>Page</w:t>
      </w:r>
      <w:r w:rsidR="00E4788E">
        <w:rPr>
          <w:sz w:val="24"/>
          <w:szCs w:val="24"/>
        </w:rPr>
        <w:t>s</w:t>
      </w:r>
      <w:r w:rsidR="001E3C5B" w:rsidRPr="007048E1">
        <w:rPr>
          <w:sz w:val="24"/>
          <w:szCs w:val="24"/>
        </w:rPr>
        <w:t xml:space="preserve"> ___ - ___</w:t>
      </w:r>
    </w:p>
    <w:p w14:paraId="0F8720AC" w14:textId="77777777" w:rsidR="006E0F6E" w:rsidRPr="009C5819" w:rsidRDefault="006E0F6E" w:rsidP="00A55C94">
      <w:pPr>
        <w:tabs>
          <w:tab w:val="right" w:pos="9504"/>
        </w:tabs>
        <w:rPr>
          <w:sz w:val="24"/>
          <w:szCs w:val="24"/>
        </w:rPr>
      </w:pPr>
    </w:p>
    <w:p w14:paraId="6BF2D316" w14:textId="77777777" w:rsidR="007048E1" w:rsidRPr="007048E1" w:rsidRDefault="007048E1" w:rsidP="007048E1">
      <w:pPr>
        <w:spacing w:line="240" w:lineRule="auto"/>
        <w:jc w:val="left"/>
        <w:rPr>
          <w:rFonts w:cs="Courier New"/>
          <w:sz w:val="24"/>
          <w:szCs w:val="24"/>
        </w:rPr>
      </w:pPr>
      <w:r w:rsidRPr="007048E1">
        <w:rPr>
          <w:rFonts w:cs="Courier New"/>
          <w:sz w:val="24"/>
          <w:szCs w:val="24"/>
        </w:rPr>
        <w:t>FOR THE NAFI:</w:t>
      </w:r>
      <w:r w:rsidRPr="007048E1">
        <w:rPr>
          <w:rFonts w:cs="Courier New"/>
          <w:sz w:val="24"/>
          <w:szCs w:val="24"/>
        </w:rPr>
        <w:tab/>
      </w:r>
      <w:r w:rsidRPr="007048E1">
        <w:rPr>
          <w:rFonts w:cs="Courier New"/>
          <w:sz w:val="24"/>
          <w:szCs w:val="24"/>
        </w:rPr>
        <w:tab/>
      </w:r>
      <w:r w:rsidRPr="007048E1">
        <w:rPr>
          <w:rFonts w:cs="Courier New"/>
          <w:sz w:val="24"/>
          <w:szCs w:val="24"/>
        </w:rPr>
        <w:tab/>
      </w:r>
      <w:r w:rsidRPr="007048E1">
        <w:rPr>
          <w:rFonts w:cs="Courier New"/>
          <w:sz w:val="24"/>
          <w:szCs w:val="24"/>
        </w:rPr>
        <w:tab/>
      </w:r>
      <w:r w:rsidRPr="007048E1">
        <w:rPr>
          <w:rFonts w:cs="Courier New"/>
          <w:sz w:val="24"/>
          <w:szCs w:val="24"/>
        </w:rPr>
        <w:tab/>
        <w:t>FOR THE CONTRACTOR:</w:t>
      </w:r>
    </w:p>
    <w:p w14:paraId="5D98D4EC" w14:textId="77777777" w:rsidR="007048E1" w:rsidRPr="007048E1" w:rsidRDefault="007048E1" w:rsidP="007048E1">
      <w:pPr>
        <w:spacing w:line="240" w:lineRule="auto"/>
        <w:jc w:val="left"/>
        <w:rPr>
          <w:rFonts w:cs="Courier New"/>
          <w:sz w:val="24"/>
          <w:szCs w:val="24"/>
        </w:rPr>
      </w:pPr>
    </w:p>
    <w:p w14:paraId="4B2D4B28" w14:textId="77777777" w:rsidR="007048E1" w:rsidRPr="007048E1" w:rsidRDefault="007048E1" w:rsidP="007048E1">
      <w:pPr>
        <w:tabs>
          <w:tab w:val="left" w:pos="3240"/>
          <w:tab w:val="left" w:pos="5040"/>
          <w:tab w:val="left" w:pos="8280"/>
        </w:tabs>
        <w:spacing w:line="240" w:lineRule="auto"/>
        <w:jc w:val="left"/>
        <w:rPr>
          <w:rFonts w:cs="Courier New"/>
          <w:sz w:val="24"/>
          <w:szCs w:val="24"/>
        </w:rPr>
      </w:pPr>
      <w:r w:rsidRPr="007048E1">
        <w:rPr>
          <w:rFonts w:cs="Courier New"/>
          <w:sz w:val="24"/>
          <w:szCs w:val="24"/>
          <w:u w:val="single"/>
        </w:rPr>
        <w:tab/>
      </w:r>
      <w:r w:rsidRPr="007048E1">
        <w:rPr>
          <w:rFonts w:cs="Courier New"/>
          <w:sz w:val="24"/>
          <w:szCs w:val="24"/>
        </w:rPr>
        <w:tab/>
      </w:r>
      <w:r w:rsidRPr="007048E1">
        <w:rPr>
          <w:rFonts w:cs="Courier New"/>
          <w:sz w:val="24"/>
          <w:szCs w:val="24"/>
          <w:u w:val="single"/>
        </w:rPr>
        <w:tab/>
      </w:r>
    </w:p>
    <w:p w14:paraId="23A92D2D" w14:textId="77777777" w:rsidR="007048E1" w:rsidRPr="007048E1" w:rsidRDefault="007048E1" w:rsidP="007048E1">
      <w:pPr>
        <w:tabs>
          <w:tab w:val="left" w:pos="3240"/>
          <w:tab w:val="left" w:pos="5040"/>
          <w:tab w:val="left" w:pos="8280"/>
        </w:tabs>
        <w:spacing w:line="240" w:lineRule="auto"/>
        <w:jc w:val="left"/>
        <w:rPr>
          <w:rFonts w:cs="Courier New"/>
          <w:sz w:val="24"/>
          <w:szCs w:val="24"/>
        </w:rPr>
      </w:pPr>
      <w:r w:rsidRPr="007048E1">
        <w:rPr>
          <w:rFonts w:cs="Courier New"/>
          <w:sz w:val="24"/>
          <w:szCs w:val="24"/>
        </w:rPr>
        <w:t>Type or Print Name</w:t>
      </w:r>
      <w:r w:rsidRPr="007048E1">
        <w:rPr>
          <w:rFonts w:cs="Courier New"/>
          <w:sz w:val="24"/>
          <w:szCs w:val="24"/>
        </w:rPr>
        <w:tab/>
      </w:r>
      <w:r w:rsidRPr="007048E1">
        <w:rPr>
          <w:rFonts w:cs="Courier New"/>
          <w:sz w:val="24"/>
          <w:szCs w:val="24"/>
        </w:rPr>
        <w:tab/>
        <w:t>Type or Print Name</w:t>
      </w:r>
    </w:p>
    <w:p w14:paraId="2C36E38D" w14:textId="77777777" w:rsidR="007048E1" w:rsidRPr="007048E1" w:rsidRDefault="007048E1" w:rsidP="007048E1">
      <w:pPr>
        <w:tabs>
          <w:tab w:val="left" w:pos="3240"/>
          <w:tab w:val="left" w:pos="5040"/>
          <w:tab w:val="left" w:pos="8280"/>
        </w:tabs>
        <w:spacing w:line="240" w:lineRule="auto"/>
        <w:jc w:val="left"/>
        <w:rPr>
          <w:rFonts w:cs="Courier New"/>
          <w:sz w:val="24"/>
          <w:szCs w:val="24"/>
          <w:u w:val="single"/>
        </w:rPr>
      </w:pPr>
    </w:p>
    <w:p w14:paraId="50C467A5" w14:textId="77777777" w:rsidR="007048E1" w:rsidRPr="007048E1" w:rsidRDefault="007048E1" w:rsidP="007048E1">
      <w:pPr>
        <w:tabs>
          <w:tab w:val="left" w:pos="3240"/>
          <w:tab w:val="left" w:pos="5040"/>
          <w:tab w:val="left" w:pos="8280"/>
        </w:tabs>
        <w:spacing w:line="240" w:lineRule="auto"/>
        <w:jc w:val="left"/>
        <w:rPr>
          <w:rFonts w:cs="Courier New"/>
          <w:sz w:val="24"/>
          <w:szCs w:val="24"/>
          <w:u w:val="single"/>
        </w:rPr>
      </w:pPr>
    </w:p>
    <w:p w14:paraId="19C91377" w14:textId="77777777" w:rsidR="007048E1" w:rsidRPr="007048E1" w:rsidRDefault="007048E1" w:rsidP="007048E1">
      <w:pPr>
        <w:tabs>
          <w:tab w:val="left" w:pos="3240"/>
          <w:tab w:val="left" w:pos="5040"/>
          <w:tab w:val="left" w:pos="8280"/>
        </w:tabs>
        <w:spacing w:line="240" w:lineRule="auto"/>
        <w:jc w:val="left"/>
        <w:rPr>
          <w:rFonts w:cs="Courier New"/>
          <w:sz w:val="24"/>
          <w:szCs w:val="24"/>
        </w:rPr>
      </w:pPr>
      <w:r w:rsidRPr="007048E1">
        <w:rPr>
          <w:rFonts w:cs="Courier New"/>
          <w:sz w:val="24"/>
          <w:szCs w:val="24"/>
          <w:u w:val="single"/>
        </w:rPr>
        <w:tab/>
      </w:r>
      <w:r w:rsidRPr="007048E1">
        <w:rPr>
          <w:rFonts w:cs="Courier New"/>
          <w:sz w:val="24"/>
          <w:szCs w:val="24"/>
        </w:rPr>
        <w:tab/>
      </w:r>
      <w:r w:rsidRPr="007048E1">
        <w:rPr>
          <w:rFonts w:cs="Courier New"/>
          <w:sz w:val="24"/>
          <w:szCs w:val="24"/>
          <w:u w:val="single"/>
        </w:rPr>
        <w:tab/>
      </w:r>
    </w:p>
    <w:p w14:paraId="51FC6CA2" w14:textId="77777777" w:rsidR="007048E1" w:rsidRPr="007048E1" w:rsidRDefault="007048E1" w:rsidP="007048E1">
      <w:pPr>
        <w:tabs>
          <w:tab w:val="left" w:pos="3240"/>
          <w:tab w:val="left" w:pos="5040"/>
          <w:tab w:val="left" w:pos="8280"/>
        </w:tabs>
        <w:spacing w:line="240" w:lineRule="auto"/>
        <w:jc w:val="left"/>
        <w:rPr>
          <w:rFonts w:cs="Courier New"/>
          <w:sz w:val="24"/>
          <w:szCs w:val="24"/>
        </w:rPr>
      </w:pPr>
      <w:r w:rsidRPr="007048E1">
        <w:rPr>
          <w:rFonts w:cs="Courier New"/>
          <w:sz w:val="24"/>
          <w:szCs w:val="24"/>
        </w:rPr>
        <w:t>Signature of Contracting Officer</w:t>
      </w:r>
      <w:r w:rsidRPr="007048E1">
        <w:rPr>
          <w:rFonts w:cs="Courier New"/>
          <w:sz w:val="24"/>
          <w:szCs w:val="24"/>
        </w:rPr>
        <w:tab/>
      </w:r>
      <w:r w:rsidRPr="007048E1">
        <w:rPr>
          <w:rFonts w:cs="Courier New"/>
          <w:sz w:val="24"/>
          <w:szCs w:val="24"/>
        </w:rPr>
        <w:tab/>
        <w:t>Signature of person authorized to sign</w:t>
      </w:r>
    </w:p>
    <w:p w14:paraId="5BE069BA" w14:textId="77777777" w:rsidR="007048E1" w:rsidRPr="007048E1" w:rsidRDefault="007048E1" w:rsidP="007048E1">
      <w:pPr>
        <w:tabs>
          <w:tab w:val="left" w:pos="3240"/>
          <w:tab w:val="left" w:pos="5040"/>
          <w:tab w:val="left" w:pos="8280"/>
        </w:tabs>
        <w:spacing w:line="240" w:lineRule="auto"/>
        <w:jc w:val="left"/>
        <w:rPr>
          <w:rFonts w:cs="Courier New"/>
          <w:sz w:val="24"/>
          <w:szCs w:val="24"/>
        </w:rPr>
      </w:pPr>
    </w:p>
    <w:p w14:paraId="4B44ED78" w14:textId="77777777" w:rsidR="007048E1" w:rsidRPr="007048E1" w:rsidRDefault="007048E1" w:rsidP="007048E1">
      <w:pPr>
        <w:tabs>
          <w:tab w:val="left" w:pos="3240"/>
          <w:tab w:val="left" w:pos="5040"/>
          <w:tab w:val="left" w:pos="8280"/>
        </w:tabs>
        <w:spacing w:line="240" w:lineRule="auto"/>
        <w:jc w:val="left"/>
        <w:rPr>
          <w:rFonts w:cs="Courier New"/>
          <w:sz w:val="24"/>
          <w:szCs w:val="24"/>
        </w:rPr>
      </w:pPr>
      <w:r w:rsidRPr="007048E1">
        <w:rPr>
          <w:rFonts w:cs="Courier New"/>
          <w:sz w:val="24"/>
          <w:szCs w:val="24"/>
          <w:u w:val="single"/>
        </w:rPr>
        <w:tab/>
      </w:r>
      <w:r w:rsidRPr="007048E1">
        <w:rPr>
          <w:rFonts w:cs="Courier New"/>
          <w:sz w:val="24"/>
          <w:szCs w:val="24"/>
        </w:rPr>
        <w:tab/>
      </w:r>
      <w:r w:rsidRPr="007048E1">
        <w:rPr>
          <w:rFonts w:cs="Courier New"/>
          <w:sz w:val="24"/>
          <w:szCs w:val="24"/>
          <w:u w:val="single"/>
        </w:rPr>
        <w:tab/>
      </w:r>
    </w:p>
    <w:p w14:paraId="2E56F9D3" w14:textId="77777777" w:rsidR="007048E1" w:rsidRPr="007048E1" w:rsidRDefault="007048E1" w:rsidP="007048E1">
      <w:pPr>
        <w:tabs>
          <w:tab w:val="left" w:pos="2700"/>
          <w:tab w:val="left" w:pos="5040"/>
          <w:tab w:val="left" w:pos="7740"/>
        </w:tabs>
        <w:spacing w:line="240" w:lineRule="auto"/>
        <w:jc w:val="left"/>
        <w:rPr>
          <w:rFonts w:cs="Courier New"/>
          <w:sz w:val="24"/>
          <w:szCs w:val="24"/>
        </w:rPr>
      </w:pPr>
      <w:r w:rsidRPr="007048E1">
        <w:rPr>
          <w:rFonts w:cs="Courier New"/>
          <w:sz w:val="24"/>
          <w:szCs w:val="24"/>
        </w:rPr>
        <w:t>Phone</w:t>
      </w:r>
      <w:r w:rsidRPr="007048E1">
        <w:rPr>
          <w:rFonts w:cs="Courier New"/>
          <w:sz w:val="24"/>
          <w:szCs w:val="24"/>
        </w:rPr>
        <w:tab/>
        <w:t>Date</w:t>
      </w:r>
      <w:r w:rsidRPr="007048E1">
        <w:rPr>
          <w:rFonts w:cs="Courier New"/>
          <w:sz w:val="24"/>
          <w:szCs w:val="24"/>
        </w:rPr>
        <w:tab/>
        <w:t>Phone</w:t>
      </w:r>
      <w:r w:rsidRPr="007048E1">
        <w:rPr>
          <w:rFonts w:cs="Courier New"/>
          <w:sz w:val="24"/>
          <w:szCs w:val="24"/>
        </w:rPr>
        <w:tab/>
        <w:t>Date</w:t>
      </w:r>
    </w:p>
    <w:p w14:paraId="24141A48" w14:textId="79DB44FF" w:rsidR="00A55C94" w:rsidRPr="009C5819" w:rsidRDefault="00A55C94" w:rsidP="00DF39ED">
      <w:pPr>
        <w:jc w:val="center"/>
        <w:rPr>
          <w:sz w:val="24"/>
          <w:szCs w:val="24"/>
        </w:rPr>
      </w:pPr>
      <w:r w:rsidRPr="009C5819">
        <w:rPr>
          <w:sz w:val="24"/>
          <w:szCs w:val="24"/>
        </w:rPr>
        <w:br w:type="page"/>
      </w:r>
    </w:p>
    <w:p w14:paraId="3241086F" w14:textId="77777777" w:rsidR="00A55C94" w:rsidRPr="009C5819" w:rsidRDefault="00A55C94" w:rsidP="00A55C94">
      <w:pPr>
        <w:tabs>
          <w:tab w:val="right" w:pos="7056"/>
        </w:tabs>
        <w:rPr>
          <w:sz w:val="24"/>
          <w:szCs w:val="24"/>
        </w:rPr>
      </w:pPr>
    </w:p>
    <w:p w14:paraId="03ED60B8" w14:textId="77777777" w:rsidR="00A55C94" w:rsidRPr="009C5819" w:rsidRDefault="00A55C94" w:rsidP="00A55C94">
      <w:pPr>
        <w:tabs>
          <w:tab w:val="left" w:pos="5904"/>
        </w:tabs>
        <w:jc w:val="center"/>
        <w:rPr>
          <w:b/>
          <w:bCs/>
          <w:sz w:val="24"/>
          <w:szCs w:val="24"/>
        </w:rPr>
      </w:pPr>
      <w:r w:rsidRPr="009C5819">
        <w:rPr>
          <w:b/>
          <w:bCs/>
          <w:sz w:val="24"/>
          <w:szCs w:val="24"/>
        </w:rPr>
        <w:t>APPENDIX A</w:t>
      </w:r>
    </w:p>
    <w:p w14:paraId="44A436E1" w14:textId="77777777" w:rsidR="00A55C94" w:rsidRPr="009C5819" w:rsidRDefault="00A55C94" w:rsidP="00A55C94">
      <w:pPr>
        <w:tabs>
          <w:tab w:val="left" w:pos="5904"/>
        </w:tabs>
        <w:jc w:val="center"/>
        <w:rPr>
          <w:b/>
          <w:bCs/>
          <w:sz w:val="24"/>
          <w:szCs w:val="24"/>
        </w:rPr>
      </w:pPr>
    </w:p>
    <w:p w14:paraId="6ADA2CE1" w14:textId="77777777" w:rsidR="00A55C94" w:rsidRPr="009C5819" w:rsidRDefault="00A55C94" w:rsidP="00A55C94">
      <w:pPr>
        <w:tabs>
          <w:tab w:val="left" w:pos="5904"/>
        </w:tabs>
        <w:jc w:val="center"/>
        <w:rPr>
          <w:sz w:val="24"/>
          <w:szCs w:val="24"/>
        </w:rPr>
      </w:pPr>
      <w:r w:rsidRPr="009C5819">
        <w:rPr>
          <w:b/>
          <w:bCs/>
          <w:sz w:val="24"/>
          <w:szCs w:val="24"/>
        </w:rPr>
        <w:t>LISTING OF AMUSEMENT, MUSIC, OR VENDING MACHINES</w:t>
      </w:r>
      <w:r w:rsidRPr="009C5819">
        <w:rPr>
          <w:sz w:val="24"/>
          <w:szCs w:val="24"/>
        </w:rPr>
        <w:t xml:space="preserve"> </w:t>
      </w:r>
    </w:p>
    <w:p w14:paraId="4EF89718" w14:textId="77777777" w:rsidR="00A55C94" w:rsidRPr="009C5819" w:rsidRDefault="00A55C94" w:rsidP="00A55C94">
      <w:pPr>
        <w:tabs>
          <w:tab w:val="left" w:pos="5904"/>
        </w:tabs>
        <w:jc w:val="center"/>
        <w:rPr>
          <w:sz w:val="24"/>
          <w:szCs w:val="24"/>
        </w:rPr>
      </w:pPr>
    </w:p>
    <w:p w14:paraId="31C9482A" w14:textId="77777777" w:rsidR="00A55C94" w:rsidRPr="009C5819" w:rsidRDefault="00A55C94" w:rsidP="00A55C94">
      <w:pPr>
        <w:tabs>
          <w:tab w:val="left" w:pos="5904"/>
        </w:tabs>
        <w:jc w:val="center"/>
        <w:rPr>
          <w:sz w:val="24"/>
          <w:szCs w:val="24"/>
        </w:rPr>
      </w:pPr>
    </w:p>
    <w:p w14:paraId="11E241F0" w14:textId="77777777" w:rsidR="00A55C94" w:rsidRPr="009C5819" w:rsidRDefault="00A55C94" w:rsidP="00A55C94">
      <w:pPr>
        <w:tabs>
          <w:tab w:val="left" w:pos="5904"/>
        </w:tabs>
        <w:rPr>
          <w:sz w:val="24"/>
          <w:szCs w:val="24"/>
        </w:rPr>
      </w:pPr>
      <w:r w:rsidRPr="009C5819">
        <w:rPr>
          <w:sz w:val="24"/>
          <w:szCs w:val="24"/>
        </w:rPr>
        <w:t>Located at (Facility Name) ____________________________________________________</w:t>
      </w:r>
    </w:p>
    <w:p w14:paraId="30083D06" w14:textId="77777777" w:rsidR="00A55C94" w:rsidRPr="009C5819" w:rsidRDefault="00A55C94" w:rsidP="00A55C94">
      <w:pPr>
        <w:tabs>
          <w:tab w:val="left" w:pos="5904"/>
        </w:tabs>
        <w:rPr>
          <w:sz w:val="24"/>
          <w:szCs w:val="24"/>
        </w:rPr>
      </w:pPr>
    </w:p>
    <w:p w14:paraId="4719E8CB" w14:textId="77777777" w:rsidR="00A55C94" w:rsidRPr="009C5819" w:rsidRDefault="00A55C94" w:rsidP="00A55C94">
      <w:pPr>
        <w:tabs>
          <w:tab w:val="left" w:pos="5904"/>
        </w:tabs>
        <w:rPr>
          <w:sz w:val="24"/>
          <w:szCs w:val="24"/>
        </w:rPr>
      </w:pPr>
    </w:p>
    <w:tbl>
      <w:tblPr>
        <w:tblStyle w:val="TableGrid"/>
        <w:tblW w:w="0" w:type="auto"/>
        <w:tblInd w:w="1260" w:type="dxa"/>
        <w:tblLook w:val="04A0" w:firstRow="1" w:lastRow="0" w:firstColumn="1" w:lastColumn="0" w:noHBand="0" w:noVBand="1"/>
      </w:tblPr>
      <w:tblGrid>
        <w:gridCol w:w="1368"/>
        <w:gridCol w:w="1368"/>
        <w:gridCol w:w="1368"/>
        <w:gridCol w:w="1368"/>
        <w:gridCol w:w="1368"/>
      </w:tblGrid>
      <w:tr w:rsidR="00A55C94" w:rsidRPr="009C5819" w14:paraId="3350032A" w14:textId="77777777" w:rsidTr="00F766B2">
        <w:tc>
          <w:tcPr>
            <w:tcW w:w="1368" w:type="dxa"/>
          </w:tcPr>
          <w:p w14:paraId="480496E0" w14:textId="77777777" w:rsidR="00A55C94" w:rsidRPr="009C5819" w:rsidRDefault="00A55C94" w:rsidP="00F766B2">
            <w:pPr>
              <w:tabs>
                <w:tab w:val="left" w:pos="5904"/>
              </w:tabs>
              <w:rPr>
                <w:sz w:val="24"/>
                <w:szCs w:val="24"/>
              </w:rPr>
            </w:pPr>
            <w:r w:rsidRPr="009C5819">
              <w:rPr>
                <w:sz w:val="24"/>
                <w:szCs w:val="24"/>
              </w:rPr>
              <w:t>Description</w:t>
            </w:r>
          </w:p>
        </w:tc>
        <w:tc>
          <w:tcPr>
            <w:tcW w:w="1368" w:type="dxa"/>
          </w:tcPr>
          <w:p w14:paraId="731CF520" w14:textId="77777777" w:rsidR="00A55C94" w:rsidRPr="009C5819" w:rsidRDefault="00A55C94" w:rsidP="00F766B2">
            <w:pPr>
              <w:tabs>
                <w:tab w:val="left" w:pos="5904"/>
              </w:tabs>
              <w:rPr>
                <w:sz w:val="24"/>
                <w:szCs w:val="24"/>
              </w:rPr>
            </w:pPr>
            <w:r w:rsidRPr="009C5819">
              <w:rPr>
                <w:sz w:val="24"/>
                <w:szCs w:val="24"/>
              </w:rPr>
              <w:t>Location</w:t>
            </w:r>
          </w:p>
        </w:tc>
        <w:tc>
          <w:tcPr>
            <w:tcW w:w="1368" w:type="dxa"/>
          </w:tcPr>
          <w:p w14:paraId="38F4C017" w14:textId="290DEFD2" w:rsidR="00A55C94" w:rsidRPr="009C5819" w:rsidRDefault="00A55C94" w:rsidP="00F766B2">
            <w:pPr>
              <w:tabs>
                <w:tab w:val="left" w:pos="5904"/>
              </w:tabs>
              <w:rPr>
                <w:sz w:val="24"/>
                <w:szCs w:val="24"/>
              </w:rPr>
            </w:pPr>
            <w:r w:rsidRPr="009C5819">
              <w:rPr>
                <w:sz w:val="24"/>
                <w:szCs w:val="24"/>
              </w:rPr>
              <w:t xml:space="preserve">Building </w:t>
            </w:r>
            <w:r w:rsidRPr="007048E1">
              <w:rPr>
                <w:sz w:val="24"/>
                <w:szCs w:val="24"/>
              </w:rPr>
              <w:t>N</w:t>
            </w:r>
            <w:r w:rsidR="003D2DBD" w:rsidRPr="007048E1">
              <w:rPr>
                <w:sz w:val="24"/>
                <w:szCs w:val="24"/>
              </w:rPr>
              <w:t>umber</w:t>
            </w:r>
          </w:p>
        </w:tc>
        <w:tc>
          <w:tcPr>
            <w:tcW w:w="1368" w:type="dxa"/>
          </w:tcPr>
          <w:p w14:paraId="207A08C0" w14:textId="77777777" w:rsidR="00A55C94" w:rsidRPr="009C5819" w:rsidRDefault="00A55C94" w:rsidP="00F766B2">
            <w:pPr>
              <w:tabs>
                <w:tab w:val="left" w:pos="5904"/>
              </w:tabs>
              <w:rPr>
                <w:sz w:val="24"/>
                <w:szCs w:val="24"/>
              </w:rPr>
            </w:pPr>
            <w:r w:rsidRPr="009C5819">
              <w:rPr>
                <w:sz w:val="24"/>
                <w:szCs w:val="24"/>
              </w:rPr>
              <w:t>Hours</w:t>
            </w:r>
          </w:p>
        </w:tc>
        <w:tc>
          <w:tcPr>
            <w:tcW w:w="1368" w:type="dxa"/>
          </w:tcPr>
          <w:p w14:paraId="04AE71CA" w14:textId="77777777" w:rsidR="00A55C94" w:rsidRPr="009C5819" w:rsidRDefault="00A55C94" w:rsidP="00F766B2">
            <w:pPr>
              <w:tabs>
                <w:tab w:val="left" w:pos="5904"/>
              </w:tabs>
              <w:rPr>
                <w:sz w:val="24"/>
                <w:szCs w:val="24"/>
              </w:rPr>
            </w:pPr>
            <w:r w:rsidRPr="009C5819">
              <w:rPr>
                <w:sz w:val="24"/>
                <w:szCs w:val="24"/>
              </w:rPr>
              <w:t>Price</w:t>
            </w:r>
          </w:p>
        </w:tc>
      </w:tr>
      <w:tr w:rsidR="00A55C94" w:rsidRPr="009C5819" w14:paraId="3FC7552B" w14:textId="77777777" w:rsidTr="00F766B2">
        <w:tc>
          <w:tcPr>
            <w:tcW w:w="1368" w:type="dxa"/>
          </w:tcPr>
          <w:p w14:paraId="1F961F40" w14:textId="77777777" w:rsidR="00A55C94" w:rsidRPr="009C5819" w:rsidRDefault="00A55C94" w:rsidP="00F766B2">
            <w:pPr>
              <w:tabs>
                <w:tab w:val="left" w:pos="5904"/>
              </w:tabs>
              <w:rPr>
                <w:sz w:val="24"/>
                <w:szCs w:val="24"/>
              </w:rPr>
            </w:pPr>
          </w:p>
        </w:tc>
        <w:tc>
          <w:tcPr>
            <w:tcW w:w="1368" w:type="dxa"/>
          </w:tcPr>
          <w:p w14:paraId="5D39AE8B" w14:textId="77777777" w:rsidR="00A55C94" w:rsidRPr="009C5819" w:rsidRDefault="00A55C94" w:rsidP="00F766B2">
            <w:pPr>
              <w:tabs>
                <w:tab w:val="left" w:pos="5904"/>
              </w:tabs>
              <w:rPr>
                <w:sz w:val="24"/>
                <w:szCs w:val="24"/>
              </w:rPr>
            </w:pPr>
          </w:p>
        </w:tc>
        <w:tc>
          <w:tcPr>
            <w:tcW w:w="1368" w:type="dxa"/>
          </w:tcPr>
          <w:p w14:paraId="08E9F19A" w14:textId="77777777" w:rsidR="00A55C94" w:rsidRPr="009C5819" w:rsidRDefault="00A55C94" w:rsidP="00F766B2">
            <w:pPr>
              <w:tabs>
                <w:tab w:val="left" w:pos="5904"/>
              </w:tabs>
              <w:rPr>
                <w:sz w:val="24"/>
                <w:szCs w:val="24"/>
              </w:rPr>
            </w:pPr>
          </w:p>
        </w:tc>
        <w:tc>
          <w:tcPr>
            <w:tcW w:w="1368" w:type="dxa"/>
          </w:tcPr>
          <w:p w14:paraId="11E65207" w14:textId="77777777" w:rsidR="00A55C94" w:rsidRPr="009C5819" w:rsidRDefault="00A55C94" w:rsidP="00F766B2">
            <w:pPr>
              <w:tabs>
                <w:tab w:val="left" w:pos="5904"/>
              </w:tabs>
              <w:rPr>
                <w:sz w:val="24"/>
                <w:szCs w:val="24"/>
              </w:rPr>
            </w:pPr>
          </w:p>
        </w:tc>
        <w:tc>
          <w:tcPr>
            <w:tcW w:w="1368" w:type="dxa"/>
          </w:tcPr>
          <w:p w14:paraId="4BE5890B" w14:textId="77777777" w:rsidR="00A55C94" w:rsidRPr="009C5819" w:rsidRDefault="00A55C94" w:rsidP="00F766B2">
            <w:pPr>
              <w:tabs>
                <w:tab w:val="left" w:pos="5904"/>
              </w:tabs>
              <w:rPr>
                <w:sz w:val="24"/>
                <w:szCs w:val="24"/>
              </w:rPr>
            </w:pPr>
          </w:p>
        </w:tc>
      </w:tr>
      <w:tr w:rsidR="00A55C94" w:rsidRPr="009C5819" w14:paraId="459D1699" w14:textId="77777777" w:rsidTr="00F766B2">
        <w:tc>
          <w:tcPr>
            <w:tcW w:w="1368" w:type="dxa"/>
          </w:tcPr>
          <w:p w14:paraId="5D1B3B38" w14:textId="77777777" w:rsidR="00A55C94" w:rsidRPr="009C5819" w:rsidRDefault="00A55C94" w:rsidP="00F766B2">
            <w:pPr>
              <w:tabs>
                <w:tab w:val="left" w:pos="5904"/>
              </w:tabs>
              <w:rPr>
                <w:sz w:val="24"/>
                <w:szCs w:val="24"/>
              </w:rPr>
            </w:pPr>
          </w:p>
        </w:tc>
        <w:tc>
          <w:tcPr>
            <w:tcW w:w="1368" w:type="dxa"/>
          </w:tcPr>
          <w:p w14:paraId="78BBC30F" w14:textId="77777777" w:rsidR="00A55C94" w:rsidRPr="009C5819" w:rsidRDefault="00A55C94" w:rsidP="00F766B2">
            <w:pPr>
              <w:tabs>
                <w:tab w:val="left" w:pos="5904"/>
              </w:tabs>
              <w:rPr>
                <w:sz w:val="24"/>
                <w:szCs w:val="24"/>
              </w:rPr>
            </w:pPr>
          </w:p>
        </w:tc>
        <w:tc>
          <w:tcPr>
            <w:tcW w:w="1368" w:type="dxa"/>
          </w:tcPr>
          <w:p w14:paraId="56370FFB" w14:textId="77777777" w:rsidR="00A55C94" w:rsidRPr="009C5819" w:rsidRDefault="00A55C94" w:rsidP="00F766B2">
            <w:pPr>
              <w:tabs>
                <w:tab w:val="left" w:pos="5904"/>
              </w:tabs>
              <w:rPr>
                <w:sz w:val="24"/>
                <w:szCs w:val="24"/>
              </w:rPr>
            </w:pPr>
          </w:p>
        </w:tc>
        <w:tc>
          <w:tcPr>
            <w:tcW w:w="1368" w:type="dxa"/>
          </w:tcPr>
          <w:p w14:paraId="196D0201" w14:textId="77777777" w:rsidR="00A55C94" w:rsidRPr="009C5819" w:rsidRDefault="00A55C94" w:rsidP="00F766B2">
            <w:pPr>
              <w:tabs>
                <w:tab w:val="left" w:pos="5904"/>
              </w:tabs>
              <w:rPr>
                <w:sz w:val="24"/>
                <w:szCs w:val="24"/>
              </w:rPr>
            </w:pPr>
          </w:p>
        </w:tc>
        <w:tc>
          <w:tcPr>
            <w:tcW w:w="1368" w:type="dxa"/>
          </w:tcPr>
          <w:p w14:paraId="05F29079" w14:textId="77777777" w:rsidR="00A55C94" w:rsidRPr="009C5819" w:rsidRDefault="00A55C94" w:rsidP="00F766B2">
            <w:pPr>
              <w:tabs>
                <w:tab w:val="left" w:pos="5904"/>
              </w:tabs>
              <w:rPr>
                <w:sz w:val="24"/>
                <w:szCs w:val="24"/>
              </w:rPr>
            </w:pPr>
          </w:p>
        </w:tc>
      </w:tr>
      <w:tr w:rsidR="00A55C94" w:rsidRPr="009C5819" w14:paraId="5B37215F" w14:textId="77777777" w:rsidTr="00F766B2">
        <w:tc>
          <w:tcPr>
            <w:tcW w:w="1368" w:type="dxa"/>
          </w:tcPr>
          <w:p w14:paraId="3678BE9A" w14:textId="77777777" w:rsidR="00A55C94" w:rsidRPr="009C5819" w:rsidRDefault="00A55C94" w:rsidP="00F766B2">
            <w:pPr>
              <w:tabs>
                <w:tab w:val="left" w:pos="5904"/>
              </w:tabs>
              <w:rPr>
                <w:sz w:val="24"/>
                <w:szCs w:val="24"/>
              </w:rPr>
            </w:pPr>
          </w:p>
        </w:tc>
        <w:tc>
          <w:tcPr>
            <w:tcW w:w="1368" w:type="dxa"/>
          </w:tcPr>
          <w:p w14:paraId="5134FDAD" w14:textId="77777777" w:rsidR="00A55C94" w:rsidRPr="009C5819" w:rsidRDefault="00A55C94" w:rsidP="00F766B2">
            <w:pPr>
              <w:tabs>
                <w:tab w:val="left" w:pos="5904"/>
              </w:tabs>
              <w:rPr>
                <w:sz w:val="24"/>
                <w:szCs w:val="24"/>
              </w:rPr>
            </w:pPr>
          </w:p>
        </w:tc>
        <w:tc>
          <w:tcPr>
            <w:tcW w:w="1368" w:type="dxa"/>
          </w:tcPr>
          <w:p w14:paraId="78F4A69E" w14:textId="77777777" w:rsidR="00A55C94" w:rsidRPr="009C5819" w:rsidRDefault="00A55C94" w:rsidP="00F766B2">
            <w:pPr>
              <w:tabs>
                <w:tab w:val="left" w:pos="5904"/>
              </w:tabs>
              <w:rPr>
                <w:sz w:val="24"/>
                <w:szCs w:val="24"/>
              </w:rPr>
            </w:pPr>
          </w:p>
        </w:tc>
        <w:tc>
          <w:tcPr>
            <w:tcW w:w="1368" w:type="dxa"/>
          </w:tcPr>
          <w:p w14:paraId="5CA8F442" w14:textId="77777777" w:rsidR="00A55C94" w:rsidRPr="009C5819" w:rsidRDefault="00A55C94" w:rsidP="00F766B2">
            <w:pPr>
              <w:tabs>
                <w:tab w:val="left" w:pos="5904"/>
              </w:tabs>
              <w:rPr>
                <w:sz w:val="24"/>
                <w:szCs w:val="24"/>
              </w:rPr>
            </w:pPr>
          </w:p>
        </w:tc>
        <w:tc>
          <w:tcPr>
            <w:tcW w:w="1368" w:type="dxa"/>
          </w:tcPr>
          <w:p w14:paraId="58AF615D" w14:textId="77777777" w:rsidR="00A55C94" w:rsidRPr="009C5819" w:rsidRDefault="00A55C94" w:rsidP="00F766B2">
            <w:pPr>
              <w:tabs>
                <w:tab w:val="left" w:pos="5904"/>
              </w:tabs>
              <w:rPr>
                <w:sz w:val="24"/>
                <w:szCs w:val="24"/>
              </w:rPr>
            </w:pPr>
          </w:p>
        </w:tc>
      </w:tr>
      <w:tr w:rsidR="00A55C94" w:rsidRPr="009C5819" w14:paraId="5383AF4F" w14:textId="77777777" w:rsidTr="00F766B2">
        <w:tc>
          <w:tcPr>
            <w:tcW w:w="1368" w:type="dxa"/>
          </w:tcPr>
          <w:p w14:paraId="6D082BA0" w14:textId="77777777" w:rsidR="00A55C94" w:rsidRPr="009C5819" w:rsidRDefault="00A55C94" w:rsidP="00F766B2">
            <w:pPr>
              <w:tabs>
                <w:tab w:val="left" w:pos="5904"/>
              </w:tabs>
              <w:rPr>
                <w:sz w:val="24"/>
                <w:szCs w:val="24"/>
              </w:rPr>
            </w:pPr>
          </w:p>
        </w:tc>
        <w:tc>
          <w:tcPr>
            <w:tcW w:w="1368" w:type="dxa"/>
          </w:tcPr>
          <w:p w14:paraId="6D7E8B77" w14:textId="77777777" w:rsidR="00A55C94" w:rsidRPr="009C5819" w:rsidRDefault="00A55C94" w:rsidP="00F766B2">
            <w:pPr>
              <w:tabs>
                <w:tab w:val="left" w:pos="5904"/>
              </w:tabs>
              <w:rPr>
                <w:sz w:val="24"/>
                <w:szCs w:val="24"/>
              </w:rPr>
            </w:pPr>
          </w:p>
        </w:tc>
        <w:tc>
          <w:tcPr>
            <w:tcW w:w="1368" w:type="dxa"/>
          </w:tcPr>
          <w:p w14:paraId="2AB93544" w14:textId="77777777" w:rsidR="00A55C94" w:rsidRPr="009C5819" w:rsidRDefault="00A55C94" w:rsidP="00F766B2">
            <w:pPr>
              <w:tabs>
                <w:tab w:val="left" w:pos="5904"/>
              </w:tabs>
              <w:rPr>
                <w:sz w:val="24"/>
                <w:szCs w:val="24"/>
              </w:rPr>
            </w:pPr>
          </w:p>
        </w:tc>
        <w:tc>
          <w:tcPr>
            <w:tcW w:w="1368" w:type="dxa"/>
          </w:tcPr>
          <w:p w14:paraId="1E3D2DDF" w14:textId="77777777" w:rsidR="00A55C94" w:rsidRPr="009C5819" w:rsidRDefault="00A55C94" w:rsidP="00F766B2">
            <w:pPr>
              <w:tabs>
                <w:tab w:val="left" w:pos="5904"/>
              </w:tabs>
              <w:rPr>
                <w:sz w:val="24"/>
                <w:szCs w:val="24"/>
              </w:rPr>
            </w:pPr>
          </w:p>
        </w:tc>
        <w:tc>
          <w:tcPr>
            <w:tcW w:w="1368" w:type="dxa"/>
          </w:tcPr>
          <w:p w14:paraId="2C159862" w14:textId="77777777" w:rsidR="00A55C94" w:rsidRPr="009C5819" w:rsidRDefault="00A55C94" w:rsidP="00F766B2">
            <w:pPr>
              <w:tabs>
                <w:tab w:val="left" w:pos="5904"/>
              </w:tabs>
              <w:rPr>
                <w:sz w:val="24"/>
                <w:szCs w:val="24"/>
              </w:rPr>
            </w:pPr>
          </w:p>
        </w:tc>
      </w:tr>
      <w:tr w:rsidR="00A55C94" w:rsidRPr="009C5819" w14:paraId="0486D100" w14:textId="77777777" w:rsidTr="00F766B2">
        <w:tc>
          <w:tcPr>
            <w:tcW w:w="1368" w:type="dxa"/>
          </w:tcPr>
          <w:p w14:paraId="7DE93D04" w14:textId="77777777" w:rsidR="00A55C94" w:rsidRPr="009C5819" w:rsidRDefault="00A55C94" w:rsidP="00F766B2">
            <w:pPr>
              <w:tabs>
                <w:tab w:val="left" w:pos="5904"/>
              </w:tabs>
              <w:rPr>
                <w:sz w:val="24"/>
                <w:szCs w:val="24"/>
              </w:rPr>
            </w:pPr>
          </w:p>
        </w:tc>
        <w:tc>
          <w:tcPr>
            <w:tcW w:w="1368" w:type="dxa"/>
          </w:tcPr>
          <w:p w14:paraId="77D6C20E" w14:textId="77777777" w:rsidR="00A55C94" w:rsidRPr="009C5819" w:rsidRDefault="00A55C94" w:rsidP="00F766B2">
            <w:pPr>
              <w:tabs>
                <w:tab w:val="left" w:pos="5904"/>
              </w:tabs>
              <w:rPr>
                <w:sz w:val="24"/>
                <w:szCs w:val="24"/>
              </w:rPr>
            </w:pPr>
          </w:p>
        </w:tc>
        <w:tc>
          <w:tcPr>
            <w:tcW w:w="1368" w:type="dxa"/>
          </w:tcPr>
          <w:p w14:paraId="04DF79D1" w14:textId="77777777" w:rsidR="00A55C94" w:rsidRPr="009C5819" w:rsidRDefault="00A55C94" w:rsidP="00F766B2">
            <w:pPr>
              <w:tabs>
                <w:tab w:val="left" w:pos="5904"/>
              </w:tabs>
              <w:rPr>
                <w:sz w:val="24"/>
                <w:szCs w:val="24"/>
              </w:rPr>
            </w:pPr>
          </w:p>
        </w:tc>
        <w:tc>
          <w:tcPr>
            <w:tcW w:w="1368" w:type="dxa"/>
          </w:tcPr>
          <w:p w14:paraId="0C50FB9B" w14:textId="77777777" w:rsidR="00A55C94" w:rsidRPr="009C5819" w:rsidRDefault="00A55C94" w:rsidP="00F766B2">
            <w:pPr>
              <w:tabs>
                <w:tab w:val="left" w:pos="5904"/>
              </w:tabs>
              <w:rPr>
                <w:sz w:val="24"/>
                <w:szCs w:val="24"/>
              </w:rPr>
            </w:pPr>
          </w:p>
        </w:tc>
        <w:tc>
          <w:tcPr>
            <w:tcW w:w="1368" w:type="dxa"/>
          </w:tcPr>
          <w:p w14:paraId="19D11106" w14:textId="77777777" w:rsidR="00A55C94" w:rsidRPr="009C5819" w:rsidRDefault="00A55C94" w:rsidP="00F766B2">
            <w:pPr>
              <w:tabs>
                <w:tab w:val="left" w:pos="5904"/>
              </w:tabs>
              <w:rPr>
                <w:sz w:val="24"/>
                <w:szCs w:val="24"/>
              </w:rPr>
            </w:pPr>
          </w:p>
        </w:tc>
      </w:tr>
    </w:tbl>
    <w:p w14:paraId="430C9ADB" w14:textId="77777777" w:rsidR="00A55C94" w:rsidRPr="009C5819" w:rsidRDefault="00A55C94" w:rsidP="00A55C94">
      <w:pPr>
        <w:tabs>
          <w:tab w:val="left" w:pos="5904"/>
        </w:tabs>
        <w:rPr>
          <w:sz w:val="24"/>
          <w:szCs w:val="24"/>
        </w:rPr>
      </w:pPr>
    </w:p>
    <w:p w14:paraId="559DA3B1" w14:textId="77777777" w:rsidR="00A55C94" w:rsidRPr="009C5819" w:rsidRDefault="00A55C94" w:rsidP="00A55C94">
      <w:pPr>
        <w:tabs>
          <w:tab w:val="left" w:pos="5904"/>
        </w:tabs>
        <w:rPr>
          <w:sz w:val="24"/>
          <w:szCs w:val="24"/>
        </w:rPr>
      </w:pPr>
    </w:p>
    <w:p w14:paraId="62C5FC3F" w14:textId="77777777" w:rsidR="008739A2" w:rsidRDefault="008739A2">
      <w:pPr>
        <w:autoSpaceDE/>
        <w:autoSpaceDN/>
        <w:spacing w:after="200" w:line="276" w:lineRule="auto"/>
        <w:jc w:val="left"/>
        <w:rPr>
          <w:b/>
          <w:bCs/>
          <w:sz w:val="24"/>
          <w:szCs w:val="24"/>
        </w:rPr>
      </w:pPr>
      <w:r>
        <w:rPr>
          <w:b/>
          <w:bCs/>
          <w:sz w:val="24"/>
          <w:szCs w:val="24"/>
        </w:rPr>
        <w:br w:type="page"/>
      </w:r>
    </w:p>
    <w:p w14:paraId="1B9D98DE" w14:textId="0581E1F4" w:rsidR="00A55C94" w:rsidRPr="009C5819" w:rsidRDefault="00A55C94" w:rsidP="00A55C94">
      <w:pPr>
        <w:autoSpaceDE/>
        <w:autoSpaceDN/>
        <w:spacing w:after="200" w:line="276" w:lineRule="auto"/>
        <w:jc w:val="center"/>
        <w:rPr>
          <w:b/>
          <w:bCs/>
          <w:sz w:val="24"/>
          <w:szCs w:val="24"/>
        </w:rPr>
      </w:pPr>
      <w:r w:rsidRPr="009C5819">
        <w:rPr>
          <w:b/>
          <w:bCs/>
          <w:sz w:val="24"/>
          <w:szCs w:val="24"/>
        </w:rPr>
        <w:lastRenderedPageBreak/>
        <w:t>APPENDIX B</w:t>
      </w:r>
    </w:p>
    <w:p w14:paraId="07FE2EC7" w14:textId="77777777" w:rsidR="00A55C94" w:rsidRPr="009C5819" w:rsidRDefault="00A55C94" w:rsidP="00A55C94">
      <w:pPr>
        <w:tabs>
          <w:tab w:val="left" w:pos="5904"/>
        </w:tabs>
        <w:jc w:val="center"/>
        <w:rPr>
          <w:b/>
          <w:bCs/>
          <w:sz w:val="24"/>
          <w:szCs w:val="24"/>
        </w:rPr>
      </w:pPr>
      <w:r w:rsidRPr="009C5819">
        <w:rPr>
          <w:b/>
          <w:bCs/>
          <w:sz w:val="24"/>
          <w:szCs w:val="24"/>
        </w:rPr>
        <w:t>INSURANCE REQUIREMENTS</w:t>
      </w:r>
    </w:p>
    <w:p w14:paraId="3D554FA0" w14:textId="77777777" w:rsidR="00A55C94" w:rsidRPr="009C5819" w:rsidRDefault="00A55C94" w:rsidP="00A55C94">
      <w:pPr>
        <w:tabs>
          <w:tab w:val="left" w:pos="5904"/>
        </w:tabs>
        <w:jc w:val="center"/>
        <w:rPr>
          <w:b/>
          <w:bCs/>
          <w:sz w:val="24"/>
          <w:szCs w:val="24"/>
        </w:rPr>
      </w:pPr>
    </w:p>
    <w:p w14:paraId="0CDC83F8" w14:textId="77777777" w:rsidR="00A55C94" w:rsidRPr="009C5819" w:rsidRDefault="00A55C94" w:rsidP="00A55C94">
      <w:pPr>
        <w:tabs>
          <w:tab w:val="left" w:pos="5904"/>
        </w:tabs>
        <w:jc w:val="center"/>
        <w:rPr>
          <w:sz w:val="24"/>
          <w:szCs w:val="24"/>
        </w:rPr>
      </w:pPr>
      <w:r w:rsidRPr="009C5819">
        <w:rPr>
          <w:b/>
          <w:bCs/>
          <w:sz w:val="24"/>
          <w:szCs w:val="24"/>
        </w:rPr>
        <w:t xml:space="preserve">AMUSEMENT, MUSIC, OR VENDING MACHINE CONCESSION </w:t>
      </w:r>
    </w:p>
    <w:p w14:paraId="02BF8894" w14:textId="77777777" w:rsidR="00A55C94" w:rsidRPr="009C5819" w:rsidRDefault="00A55C94" w:rsidP="00A55C94">
      <w:pPr>
        <w:tabs>
          <w:tab w:val="left" w:pos="5904"/>
        </w:tabs>
        <w:jc w:val="center"/>
        <w:rPr>
          <w:sz w:val="24"/>
          <w:szCs w:val="24"/>
        </w:rPr>
      </w:pPr>
    </w:p>
    <w:p w14:paraId="08E7542F" w14:textId="342A1795" w:rsidR="00A55C94" w:rsidRPr="009C5819" w:rsidRDefault="00A55C94" w:rsidP="00A55C94">
      <w:pPr>
        <w:tabs>
          <w:tab w:val="left" w:pos="5904"/>
        </w:tabs>
        <w:rPr>
          <w:sz w:val="24"/>
          <w:szCs w:val="24"/>
        </w:rPr>
      </w:pPr>
      <w:r w:rsidRPr="009C5819">
        <w:rPr>
          <w:sz w:val="24"/>
          <w:szCs w:val="24"/>
        </w:rPr>
        <w:t xml:space="preserve">The </w:t>
      </w:r>
      <w:r w:rsidR="006E0F6E" w:rsidRPr="009C5819">
        <w:rPr>
          <w:sz w:val="24"/>
          <w:szCs w:val="24"/>
        </w:rPr>
        <w:t>Concessionaire will maintain,</w:t>
      </w:r>
      <w:r w:rsidRPr="009C5819">
        <w:rPr>
          <w:sz w:val="24"/>
          <w:szCs w:val="24"/>
        </w:rPr>
        <w:t xml:space="preserve"> insurance coverage during the contract </w:t>
      </w:r>
      <w:r w:rsidR="006E0F6E" w:rsidRPr="009C5819">
        <w:rPr>
          <w:sz w:val="24"/>
          <w:szCs w:val="24"/>
        </w:rPr>
        <w:t>period listed herein with insur</w:t>
      </w:r>
      <w:r w:rsidRPr="009C5819">
        <w:rPr>
          <w:sz w:val="24"/>
          <w:szCs w:val="24"/>
        </w:rPr>
        <w:t>ance company(</w:t>
      </w:r>
      <w:proofErr w:type="spellStart"/>
      <w:r w:rsidRPr="009C5819">
        <w:rPr>
          <w:sz w:val="24"/>
          <w:szCs w:val="24"/>
        </w:rPr>
        <w:t>ies</w:t>
      </w:r>
      <w:proofErr w:type="spellEnd"/>
      <w:r w:rsidRPr="009C5819">
        <w:rPr>
          <w:sz w:val="24"/>
          <w:szCs w:val="24"/>
        </w:rPr>
        <w:t>) acceptable to the NAFI.  The insurance coverages to be maintained are:</w:t>
      </w:r>
    </w:p>
    <w:p w14:paraId="2D954E51" w14:textId="77777777" w:rsidR="00A55C94" w:rsidRPr="009C5819" w:rsidRDefault="00A55C94" w:rsidP="00A55C94">
      <w:pPr>
        <w:tabs>
          <w:tab w:val="left" w:pos="5904"/>
        </w:tabs>
        <w:rPr>
          <w:sz w:val="24"/>
          <w:szCs w:val="24"/>
        </w:rPr>
      </w:pPr>
    </w:p>
    <w:p w14:paraId="53EA4F95" w14:textId="77777777" w:rsidR="00A55C94" w:rsidRPr="009C5819" w:rsidRDefault="00A55C94" w:rsidP="00A55C94">
      <w:pPr>
        <w:pStyle w:val="ListParagraph"/>
        <w:numPr>
          <w:ilvl w:val="0"/>
          <w:numId w:val="10"/>
        </w:numPr>
        <w:tabs>
          <w:tab w:val="left" w:pos="5904"/>
        </w:tabs>
        <w:ind w:left="450" w:hanging="270"/>
        <w:rPr>
          <w:sz w:val="24"/>
          <w:szCs w:val="24"/>
        </w:rPr>
      </w:pPr>
      <w:r w:rsidRPr="009C5819">
        <w:rPr>
          <w:sz w:val="24"/>
          <w:szCs w:val="24"/>
        </w:rPr>
        <w:t>The following with coverage limits complying with state or military installation requirements, whichever is greater, where this Contract is performed:</w:t>
      </w:r>
    </w:p>
    <w:p w14:paraId="5EFBF3BC" w14:textId="77777777" w:rsidR="00A55C94" w:rsidRPr="009C5819" w:rsidRDefault="00A55C94" w:rsidP="00A55C94">
      <w:pPr>
        <w:tabs>
          <w:tab w:val="left" w:pos="5904"/>
        </w:tabs>
        <w:rPr>
          <w:sz w:val="24"/>
          <w:szCs w:val="24"/>
        </w:rPr>
      </w:pPr>
    </w:p>
    <w:p w14:paraId="02C26B56" w14:textId="77777777" w:rsidR="00A55C94" w:rsidRPr="009C5819" w:rsidRDefault="00A55C94" w:rsidP="00A55C94">
      <w:pPr>
        <w:tabs>
          <w:tab w:val="left" w:pos="540"/>
          <w:tab w:val="left" w:pos="5904"/>
        </w:tabs>
        <w:rPr>
          <w:sz w:val="24"/>
          <w:szCs w:val="24"/>
        </w:rPr>
      </w:pPr>
      <w:r w:rsidRPr="009C5819">
        <w:rPr>
          <w:sz w:val="24"/>
          <w:szCs w:val="24"/>
        </w:rPr>
        <w:tab/>
        <w:t>(1)  Worker's Compensation and Employer's Liability Insurance</w:t>
      </w:r>
    </w:p>
    <w:p w14:paraId="779C7544" w14:textId="77777777" w:rsidR="00A55C94" w:rsidRPr="009C5819" w:rsidRDefault="00A55C94" w:rsidP="00A55C94">
      <w:pPr>
        <w:tabs>
          <w:tab w:val="left" w:pos="1440"/>
          <w:tab w:val="left" w:pos="5904"/>
        </w:tabs>
        <w:rPr>
          <w:sz w:val="24"/>
          <w:szCs w:val="24"/>
        </w:rPr>
      </w:pPr>
    </w:p>
    <w:p w14:paraId="484BA64B" w14:textId="77777777" w:rsidR="00A55C94" w:rsidRPr="009C5819" w:rsidRDefault="00A55C94" w:rsidP="00A55C94">
      <w:pPr>
        <w:tabs>
          <w:tab w:val="left" w:pos="540"/>
          <w:tab w:val="left" w:pos="5904"/>
        </w:tabs>
        <w:ind w:left="900" w:hanging="540"/>
        <w:rPr>
          <w:sz w:val="24"/>
          <w:szCs w:val="24"/>
        </w:rPr>
      </w:pPr>
      <w:r w:rsidRPr="009C5819">
        <w:rPr>
          <w:sz w:val="24"/>
          <w:szCs w:val="24"/>
        </w:rPr>
        <w:tab/>
        <w:t>(2)  Automobile Bodily Injury and Property Damage Liability for vehicles operated in performance of this Contract by the Concessionaire's agents or employees on the military installation, whether or not owned by the Concessionaire.</w:t>
      </w:r>
    </w:p>
    <w:p w14:paraId="19376E14" w14:textId="77777777" w:rsidR="00A55C94" w:rsidRPr="009C5819" w:rsidRDefault="00A55C94" w:rsidP="00A55C94">
      <w:pPr>
        <w:tabs>
          <w:tab w:val="left" w:pos="5904"/>
        </w:tabs>
        <w:rPr>
          <w:sz w:val="24"/>
          <w:szCs w:val="24"/>
        </w:rPr>
      </w:pPr>
    </w:p>
    <w:p w14:paraId="7E86BF24" w14:textId="44EE484F" w:rsidR="00A55C94" w:rsidRPr="009C5819" w:rsidRDefault="00A55C94" w:rsidP="00A55C94">
      <w:pPr>
        <w:pStyle w:val="ListParagraph"/>
        <w:numPr>
          <w:ilvl w:val="0"/>
          <w:numId w:val="10"/>
        </w:numPr>
        <w:tabs>
          <w:tab w:val="left" w:pos="5904"/>
        </w:tabs>
        <w:ind w:left="450" w:hanging="270"/>
        <w:rPr>
          <w:sz w:val="24"/>
          <w:szCs w:val="24"/>
        </w:rPr>
      </w:pPr>
      <w:r w:rsidRPr="009C5819">
        <w:rPr>
          <w:sz w:val="24"/>
          <w:szCs w:val="24"/>
        </w:rPr>
        <w:t xml:space="preserve">The following coverage will be maintained and as required by the </w:t>
      </w:r>
      <w:r w:rsidR="00856BF0">
        <w:rPr>
          <w:sz w:val="24"/>
          <w:szCs w:val="24"/>
        </w:rPr>
        <w:t>Contracting Officer, the Conces</w:t>
      </w:r>
      <w:r w:rsidRPr="009C5819">
        <w:rPr>
          <w:sz w:val="24"/>
          <w:szCs w:val="24"/>
        </w:rPr>
        <w:t>sionaire will furnish a Certificate of Insurance, evidencing that insurance is in effect:</w:t>
      </w:r>
    </w:p>
    <w:p w14:paraId="125FCC08" w14:textId="77777777" w:rsidR="00A55C94" w:rsidRPr="009C5819" w:rsidRDefault="00A55C94" w:rsidP="00A55C94">
      <w:pPr>
        <w:tabs>
          <w:tab w:val="left" w:pos="5904"/>
        </w:tabs>
        <w:rPr>
          <w:sz w:val="24"/>
          <w:szCs w:val="24"/>
        </w:rPr>
      </w:pPr>
    </w:p>
    <w:p w14:paraId="0022FD71" w14:textId="77777777" w:rsidR="00A55C94" w:rsidRPr="009C5819" w:rsidRDefault="00A55C94" w:rsidP="00A55C94">
      <w:pPr>
        <w:tabs>
          <w:tab w:val="left" w:pos="1440"/>
          <w:tab w:val="left" w:pos="5904"/>
        </w:tabs>
        <w:ind w:left="540"/>
        <w:rPr>
          <w:sz w:val="24"/>
          <w:szCs w:val="24"/>
        </w:rPr>
      </w:pPr>
      <w:r w:rsidRPr="009C5819">
        <w:rPr>
          <w:sz w:val="24"/>
          <w:szCs w:val="24"/>
        </w:rPr>
        <w:t>(1) Comprehensive General Liability in minimum limits of $100,000 for personal injury for each occurrence or $300,000 aggregate and $50,000 for each occurrence for property damage or $50,000 aggregate.</w:t>
      </w:r>
    </w:p>
    <w:p w14:paraId="596183CF" w14:textId="77777777" w:rsidR="00A55C94" w:rsidRPr="009C5819" w:rsidRDefault="00A55C94" w:rsidP="00A55C94">
      <w:pPr>
        <w:tabs>
          <w:tab w:val="left" w:pos="1440"/>
          <w:tab w:val="left" w:pos="5904"/>
        </w:tabs>
        <w:ind w:left="540"/>
        <w:rPr>
          <w:sz w:val="24"/>
          <w:szCs w:val="24"/>
        </w:rPr>
      </w:pPr>
    </w:p>
    <w:p w14:paraId="0D0A790A" w14:textId="77777777" w:rsidR="00A55C94" w:rsidRPr="009C5819" w:rsidRDefault="00A55C94" w:rsidP="00A55C94">
      <w:pPr>
        <w:tabs>
          <w:tab w:val="left" w:pos="1440"/>
          <w:tab w:val="left" w:pos="5904"/>
        </w:tabs>
        <w:ind w:left="540"/>
        <w:rPr>
          <w:sz w:val="24"/>
          <w:szCs w:val="24"/>
        </w:rPr>
      </w:pPr>
      <w:r w:rsidRPr="009C5819">
        <w:rPr>
          <w:sz w:val="24"/>
          <w:szCs w:val="24"/>
        </w:rPr>
        <w:t>(2) Products Liability Insurance in minimum limits of $100,000 for injury to or death of any one person, $100,000 for each accident or occurrence, $300,000 for aggregate products bodily injury liability, $50,000 for property damage liability and $25,000 for aggregate products property damage liability.</w:t>
      </w:r>
    </w:p>
    <w:p w14:paraId="65D23884" w14:textId="77777777" w:rsidR="00A55C94" w:rsidRPr="009C5819" w:rsidRDefault="00A55C94" w:rsidP="00A55C94">
      <w:pPr>
        <w:tabs>
          <w:tab w:val="left" w:pos="5904"/>
        </w:tabs>
        <w:rPr>
          <w:sz w:val="24"/>
          <w:szCs w:val="24"/>
        </w:rPr>
      </w:pPr>
    </w:p>
    <w:p w14:paraId="4CCF0F85" w14:textId="77777777" w:rsidR="00A55C94" w:rsidRPr="009C5819" w:rsidRDefault="00A55C94" w:rsidP="00A55C94">
      <w:pPr>
        <w:autoSpaceDE/>
        <w:autoSpaceDN/>
        <w:spacing w:after="200" w:line="276" w:lineRule="auto"/>
        <w:jc w:val="left"/>
        <w:rPr>
          <w:sz w:val="24"/>
          <w:szCs w:val="24"/>
        </w:rPr>
      </w:pPr>
      <w:r w:rsidRPr="009C5819">
        <w:rPr>
          <w:sz w:val="24"/>
          <w:szCs w:val="24"/>
        </w:rPr>
        <w:br w:type="page"/>
      </w:r>
    </w:p>
    <w:p w14:paraId="33FA808E" w14:textId="0785E63D" w:rsidR="00A55C94" w:rsidRDefault="00A55C94" w:rsidP="00A55C94">
      <w:pPr>
        <w:tabs>
          <w:tab w:val="left" w:pos="5904"/>
        </w:tabs>
        <w:jc w:val="center"/>
        <w:rPr>
          <w:b/>
          <w:bCs/>
          <w:sz w:val="24"/>
          <w:szCs w:val="24"/>
        </w:rPr>
      </w:pPr>
      <w:r w:rsidRPr="009C5819">
        <w:rPr>
          <w:b/>
          <w:bCs/>
          <w:sz w:val="24"/>
          <w:szCs w:val="24"/>
        </w:rPr>
        <w:lastRenderedPageBreak/>
        <w:t>APPENDIX C</w:t>
      </w:r>
    </w:p>
    <w:p w14:paraId="36DE6DF4" w14:textId="77777777" w:rsidR="008739A2" w:rsidRPr="009C5819" w:rsidRDefault="008739A2" w:rsidP="00A55C94">
      <w:pPr>
        <w:tabs>
          <w:tab w:val="left" w:pos="5904"/>
        </w:tabs>
        <w:jc w:val="center"/>
        <w:rPr>
          <w:b/>
          <w:bCs/>
          <w:sz w:val="24"/>
          <w:szCs w:val="24"/>
        </w:rPr>
      </w:pPr>
    </w:p>
    <w:p w14:paraId="44E2E370" w14:textId="0FEC0E02" w:rsidR="00A55C94" w:rsidRDefault="00A55C94" w:rsidP="00A55C94">
      <w:pPr>
        <w:tabs>
          <w:tab w:val="left" w:pos="5904"/>
        </w:tabs>
        <w:jc w:val="center"/>
        <w:rPr>
          <w:b/>
          <w:bCs/>
          <w:sz w:val="24"/>
          <w:szCs w:val="24"/>
        </w:rPr>
      </w:pPr>
      <w:r w:rsidRPr="009C5819">
        <w:rPr>
          <w:b/>
          <w:bCs/>
          <w:sz w:val="24"/>
          <w:szCs w:val="24"/>
        </w:rPr>
        <w:t>EQUIPMENT SPECIFICATIONS</w:t>
      </w:r>
    </w:p>
    <w:p w14:paraId="6DE21693" w14:textId="77777777" w:rsidR="008739A2" w:rsidRPr="009C5819" w:rsidRDefault="008739A2" w:rsidP="00A55C94">
      <w:pPr>
        <w:tabs>
          <w:tab w:val="left" w:pos="5904"/>
        </w:tabs>
        <w:jc w:val="center"/>
        <w:rPr>
          <w:b/>
          <w:bCs/>
          <w:sz w:val="24"/>
          <w:szCs w:val="24"/>
        </w:rPr>
      </w:pPr>
    </w:p>
    <w:p w14:paraId="4F3C14CE" w14:textId="77777777" w:rsidR="00A55C94" w:rsidRPr="009C5819" w:rsidRDefault="00A55C94" w:rsidP="00A55C94">
      <w:pPr>
        <w:tabs>
          <w:tab w:val="left" w:pos="5904"/>
        </w:tabs>
        <w:jc w:val="center"/>
        <w:rPr>
          <w:sz w:val="24"/>
          <w:szCs w:val="24"/>
        </w:rPr>
      </w:pPr>
      <w:r w:rsidRPr="009C5819">
        <w:rPr>
          <w:b/>
          <w:bCs/>
          <w:sz w:val="24"/>
          <w:szCs w:val="24"/>
        </w:rPr>
        <w:t>AMUSEMENT, MUSIC, OR VENDING MACHINE CONCESSION</w:t>
      </w:r>
    </w:p>
    <w:p w14:paraId="4EF709DD" w14:textId="77777777" w:rsidR="00A55C94" w:rsidRPr="009C5819" w:rsidRDefault="00A55C94" w:rsidP="00A55C94">
      <w:pPr>
        <w:tabs>
          <w:tab w:val="left" w:pos="5904"/>
        </w:tabs>
        <w:jc w:val="left"/>
        <w:rPr>
          <w:sz w:val="24"/>
          <w:szCs w:val="24"/>
        </w:rPr>
      </w:pPr>
    </w:p>
    <w:p w14:paraId="764233C1" w14:textId="77777777" w:rsidR="00A55C94" w:rsidRPr="009C5819" w:rsidRDefault="00A55C94" w:rsidP="00A55C94">
      <w:pPr>
        <w:tabs>
          <w:tab w:val="left" w:pos="5904"/>
        </w:tabs>
        <w:jc w:val="left"/>
        <w:rPr>
          <w:sz w:val="24"/>
          <w:szCs w:val="24"/>
        </w:rPr>
      </w:pPr>
      <w:r w:rsidRPr="009C5819">
        <w:rPr>
          <w:sz w:val="24"/>
          <w:szCs w:val="24"/>
        </w:rPr>
        <w:t>1.  The equipment must comply with the specifications set forth herein.  All equipment is subject to the Contracting Officer's approval before installation.</w:t>
      </w:r>
    </w:p>
    <w:p w14:paraId="64C87676" w14:textId="77777777" w:rsidR="00A55C94" w:rsidRPr="009C5819" w:rsidRDefault="00A55C94" w:rsidP="00A55C94">
      <w:pPr>
        <w:tabs>
          <w:tab w:val="left" w:pos="5904"/>
        </w:tabs>
        <w:jc w:val="left"/>
        <w:rPr>
          <w:sz w:val="24"/>
          <w:szCs w:val="24"/>
        </w:rPr>
      </w:pPr>
    </w:p>
    <w:p w14:paraId="797576BD" w14:textId="77777777" w:rsidR="00A55C94" w:rsidRPr="009C5819" w:rsidRDefault="00A55C94" w:rsidP="00A55C94">
      <w:pPr>
        <w:tabs>
          <w:tab w:val="left" w:pos="5904"/>
        </w:tabs>
        <w:jc w:val="left"/>
        <w:rPr>
          <w:sz w:val="24"/>
          <w:szCs w:val="24"/>
        </w:rPr>
      </w:pPr>
      <w:r w:rsidRPr="009C5819">
        <w:rPr>
          <w:sz w:val="24"/>
          <w:szCs w:val="24"/>
        </w:rPr>
        <w:t>2. Approximately 80 percent of the amusement machines (such as video, pinball, skill and, arcade games) installed must have been manufactured after 1 January ____.  The remaining percent must have been manufactured after 1 January ____.  The age and manufacture requirement for amusement machine equipment remains in effect during the period of this Contract.  In addition, a minimum of 20 percent of the total amusement machines installed will be replaced with new models on an annual basis.  Further, the replacement will be based on the age of the machine (date of manufacture) unless an exception is authorized by the Contracting Officer (for example, remanufactured equipment).</w:t>
      </w:r>
      <w:r w:rsidRPr="009C5819">
        <w:rPr>
          <w:sz w:val="24"/>
          <w:szCs w:val="24"/>
        </w:rPr>
        <w:br/>
      </w:r>
    </w:p>
    <w:p w14:paraId="2A5923C0" w14:textId="77777777" w:rsidR="00A55C94" w:rsidRPr="009C5819" w:rsidRDefault="00A55C94" w:rsidP="00A55C94">
      <w:pPr>
        <w:tabs>
          <w:tab w:val="left" w:pos="5904"/>
        </w:tabs>
        <w:jc w:val="left"/>
        <w:rPr>
          <w:sz w:val="24"/>
          <w:szCs w:val="24"/>
        </w:rPr>
      </w:pPr>
      <w:r w:rsidRPr="009C5819">
        <w:rPr>
          <w:sz w:val="24"/>
          <w:szCs w:val="24"/>
        </w:rPr>
        <w:t>3.  A maximum of___ percent (approximately 20) of the total number of video and pinball machines to be installed will be one player machines; the balance will be 2 or 4 player machines.  Machines will be set at a fee play setting and adjusted as required to maintain an interesting challenge to the player while remaining rewarding for reasonable skills.</w:t>
      </w:r>
    </w:p>
    <w:p w14:paraId="38BD5697" w14:textId="77777777" w:rsidR="00A55C94" w:rsidRPr="009C5819" w:rsidRDefault="00A55C94" w:rsidP="00A55C94">
      <w:pPr>
        <w:tabs>
          <w:tab w:val="left" w:pos="5904"/>
        </w:tabs>
        <w:rPr>
          <w:sz w:val="24"/>
          <w:szCs w:val="24"/>
        </w:rPr>
      </w:pPr>
    </w:p>
    <w:p w14:paraId="52AFB087" w14:textId="77777777" w:rsidR="00A55C94" w:rsidRPr="009C5819" w:rsidRDefault="00A55C94" w:rsidP="00A55C94">
      <w:pPr>
        <w:tabs>
          <w:tab w:val="left" w:pos="5904"/>
        </w:tabs>
        <w:jc w:val="left"/>
        <w:rPr>
          <w:sz w:val="24"/>
          <w:szCs w:val="24"/>
        </w:rPr>
      </w:pPr>
      <w:r w:rsidRPr="009C5819">
        <w:rPr>
          <w:sz w:val="24"/>
          <w:szCs w:val="24"/>
        </w:rPr>
        <w:t>4.  Music machines, standard or console stereo models that are like new in appearance and in good operating condition may be installed unless specified below.  Music machines will be equipped with coin mechanisms that will accept nickels, dimes, quarters, and half dollars.</w:t>
      </w:r>
    </w:p>
    <w:p w14:paraId="3914046F" w14:textId="77777777" w:rsidR="00A55C94" w:rsidRPr="009C5819" w:rsidRDefault="00A55C94" w:rsidP="00A55C94">
      <w:pPr>
        <w:tabs>
          <w:tab w:val="left" w:pos="5904"/>
        </w:tabs>
        <w:jc w:val="left"/>
        <w:rPr>
          <w:sz w:val="24"/>
          <w:szCs w:val="24"/>
        </w:rPr>
      </w:pPr>
    </w:p>
    <w:p w14:paraId="4FFAE48C" w14:textId="77777777" w:rsidR="00A55C94" w:rsidRPr="009C5819" w:rsidRDefault="00A55C94" w:rsidP="00A55C94">
      <w:pPr>
        <w:tabs>
          <w:tab w:val="left" w:pos="5904"/>
        </w:tabs>
        <w:jc w:val="left"/>
        <w:rPr>
          <w:sz w:val="24"/>
          <w:szCs w:val="24"/>
        </w:rPr>
      </w:pPr>
      <w:r w:rsidRPr="009C5819">
        <w:rPr>
          <w:sz w:val="24"/>
          <w:szCs w:val="24"/>
        </w:rPr>
        <w:t>5.  Regulation pool tables and other table type games in good appearance and playing condition may be installed.  Minimum overall dimensions for regulation pool tables will be at least 4' x 6'.  A minimum of four cue sticks per pool table and appropriate size cue stick racks will be provided.  Chalk and talcum powder will be available at all times.</w:t>
      </w:r>
    </w:p>
    <w:p w14:paraId="671EC0F9" w14:textId="77777777" w:rsidR="00A55C94" w:rsidRPr="009C5819" w:rsidRDefault="00A55C94" w:rsidP="00A55C94">
      <w:pPr>
        <w:tabs>
          <w:tab w:val="left" w:pos="5904"/>
        </w:tabs>
        <w:jc w:val="left"/>
        <w:rPr>
          <w:sz w:val="24"/>
          <w:szCs w:val="24"/>
        </w:rPr>
      </w:pPr>
    </w:p>
    <w:p w14:paraId="21DE02CD" w14:textId="77777777" w:rsidR="00A55C94" w:rsidRPr="009C5819" w:rsidRDefault="00A55C94" w:rsidP="00A55C94">
      <w:pPr>
        <w:tabs>
          <w:tab w:val="left" w:pos="5904"/>
        </w:tabs>
        <w:jc w:val="left"/>
        <w:rPr>
          <w:sz w:val="24"/>
          <w:szCs w:val="24"/>
        </w:rPr>
      </w:pPr>
      <w:r w:rsidRPr="009C5819">
        <w:rPr>
          <w:sz w:val="24"/>
          <w:szCs w:val="24"/>
        </w:rPr>
        <w:t>6.  Machines will be equipped with a dual lock system.  The Concessionaire will maintain a key to the access door of the machine, and the NAFI will maintain a key to the coin box; thereby requiring two persons, one NAFI representative and one representative of the Concessionaire, to be present when the coin box is opened.  The designated NAFI representative must be present when income from the machine is counted.</w:t>
      </w:r>
    </w:p>
    <w:p w14:paraId="5D1E2CFD" w14:textId="77777777" w:rsidR="00A55C94" w:rsidRPr="009C5819" w:rsidRDefault="00A55C94" w:rsidP="00A55C94">
      <w:pPr>
        <w:tabs>
          <w:tab w:val="left" w:pos="5904"/>
        </w:tabs>
        <w:jc w:val="left"/>
        <w:rPr>
          <w:sz w:val="24"/>
          <w:szCs w:val="24"/>
        </w:rPr>
      </w:pPr>
    </w:p>
    <w:p w14:paraId="69B0E0CA" w14:textId="7CBD66CB" w:rsidR="00A55C94" w:rsidRPr="009C5819" w:rsidRDefault="00A55C94" w:rsidP="00A55C94">
      <w:pPr>
        <w:tabs>
          <w:tab w:val="left" w:pos="5904"/>
        </w:tabs>
        <w:jc w:val="left"/>
        <w:rPr>
          <w:sz w:val="24"/>
          <w:szCs w:val="24"/>
        </w:rPr>
      </w:pPr>
      <w:r w:rsidRPr="009C5819">
        <w:rPr>
          <w:sz w:val="24"/>
          <w:szCs w:val="24"/>
        </w:rPr>
        <w:t xml:space="preserve">The </w:t>
      </w:r>
      <w:r w:rsidR="00800227" w:rsidRPr="00800227">
        <w:rPr>
          <w:sz w:val="24"/>
          <w:szCs w:val="24"/>
        </w:rPr>
        <w:t>Concessionaire</w:t>
      </w:r>
      <w:r w:rsidR="00800227" w:rsidRPr="00800227" w:rsidDel="00800227">
        <w:rPr>
          <w:sz w:val="24"/>
          <w:szCs w:val="24"/>
        </w:rPr>
        <w:t xml:space="preserve"> </w:t>
      </w:r>
      <w:r w:rsidRPr="009C5819">
        <w:rPr>
          <w:sz w:val="24"/>
          <w:szCs w:val="24"/>
        </w:rPr>
        <w:t>will:</w:t>
      </w:r>
    </w:p>
    <w:p w14:paraId="41ACA164" w14:textId="77777777" w:rsidR="00A55C94" w:rsidRPr="009C5819" w:rsidRDefault="00A55C94" w:rsidP="00A55C94">
      <w:pPr>
        <w:tabs>
          <w:tab w:val="left" w:pos="5904"/>
        </w:tabs>
        <w:jc w:val="left"/>
        <w:rPr>
          <w:sz w:val="24"/>
          <w:szCs w:val="24"/>
        </w:rPr>
      </w:pPr>
    </w:p>
    <w:p w14:paraId="16B84469" w14:textId="77777777" w:rsidR="00A55C94" w:rsidRPr="009C5819" w:rsidRDefault="00A55C94" w:rsidP="00A55C94">
      <w:pPr>
        <w:tabs>
          <w:tab w:val="left" w:pos="540"/>
          <w:tab w:val="left" w:pos="5904"/>
        </w:tabs>
        <w:ind w:left="540" w:hanging="270"/>
        <w:jc w:val="left"/>
        <w:rPr>
          <w:sz w:val="24"/>
          <w:szCs w:val="24"/>
        </w:rPr>
      </w:pPr>
      <w:r w:rsidRPr="009C5819">
        <w:rPr>
          <w:sz w:val="24"/>
          <w:szCs w:val="24"/>
        </w:rPr>
        <w:t>a.  Provide coin boxes designed in a manner (such as, hasp) which will allow the NAFI to install a padlock to secure the box independent of other locking controls.  If coin boxes cannot be locked in this manner, the Concessionaire will make adjustments required, and the machines will not be put in use until adjustments are made.  The Contracting Officer can exempt certain machines where it is impractical to comply with this requirement.</w:t>
      </w:r>
    </w:p>
    <w:p w14:paraId="362523C5" w14:textId="77777777" w:rsidR="00A55C94" w:rsidRPr="009C5819" w:rsidRDefault="00A55C94" w:rsidP="00A55C94">
      <w:pPr>
        <w:tabs>
          <w:tab w:val="left" w:pos="540"/>
          <w:tab w:val="left" w:pos="5904"/>
        </w:tabs>
        <w:ind w:left="540" w:hanging="270"/>
        <w:jc w:val="left"/>
        <w:rPr>
          <w:sz w:val="24"/>
          <w:szCs w:val="24"/>
        </w:rPr>
      </w:pPr>
    </w:p>
    <w:p w14:paraId="49DA1C2D" w14:textId="77777777" w:rsidR="00A55C94" w:rsidRPr="009C5819" w:rsidRDefault="00A55C94" w:rsidP="00A55C94">
      <w:pPr>
        <w:tabs>
          <w:tab w:val="left" w:pos="540"/>
          <w:tab w:val="left" w:pos="5904"/>
        </w:tabs>
        <w:ind w:left="540" w:hanging="270"/>
        <w:jc w:val="left"/>
        <w:rPr>
          <w:sz w:val="24"/>
          <w:szCs w:val="24"/>
        </w:rPr>
      </w:pPr>
      <w:r w:rsidRPr="009C5819">
        <w:rPr>
          <w:sz w:val="24"/>
          <w:szCs w:val="24"/>
        </w:rPr>
        <w:t>b.  Provide machines having manufacturer installed internal meters (continue register).  NAFI representatives must be permitted to read and record meter readings (NOTE: A Contract may be negotiated without the requirement for meters on all the equipment.)</w:t>
      </w:r>
    </w:p>
    <w:p w14:paraId="4F77BB7F" w14:textId="77777777" w:rsidR="00A55C94" w:rsidRPr="009C5819" w:rsidRDefault="00A55C94" w:rsidP="00A55C94">
      <w:pPr>
        <w:tabs>
          <w:tab w:val="left" w:pos="540"/>
          <w:tab w:val="left" w:pos="5904"/>
        </w:tabs>
        <w:ind w:left="540" w:hanging="270"/>
        <w:jc w:val="left"/>
        <w:rPr>
          <w:sz w:val="24"/>
          <w:szCs w:val="24"/>
        </w:rPr>
      </w:pPr>
    </w:p>
    <w:p w14:paraId="3F60C61D" w14:textId="77777777" w:rsidR="00A55C94" w:rsidRPr="009C5819" w:rsidRDefault="00A55C94" w:rsidP="00A55C94">
      <w:pPr>
        <w:tabs>
          <w:tab w:val="left" w:pos="540"/>
          <w:tab w:val="left" w:pos="5904"/>
        </w:tabs>
        <w:ind w:left="540" w:hanging="270"/>
        <w:jc w:val="left"/>
        <w:rPr>
          <w:sz w:val="24"/>
          <w:szCs w:val="24"/>
        </w:rPr>
      </w:pPr>
      <w:r w:rsidRPr="009C5819">
        <w:rPr>
          <w:sz w:val="24"/>
          <w:szCs w:val="24"/>
        </w:rPr>
        <w:lastRenderedPageBreak/>
        <w:t>c.  The Concessionaire will provide and service dollar bill coin dispensers.</w:t>
      </w:r>
    </w:p>
    <w:p w14:paraId="7E9D0B3E" w14:textId="77777777" w:rsidR="00A55C94" w:rsidRPr="009C5819" w:rsidRDefault="00A55C94" w:rsidP="00A55C94">
      <w:pPr>
        <w:tabs>
          <w:tab w:val="left" w:pos="540"/>
          <w:tab w:val="left" w:pos="5904"/>
        </w:tabs>
        <w:ind w:left="540" w:hanging="270"/>
        <w:jc w:val="left"/>
        <w:rPr>
          <w:sz w:val="24"/>
          <w:szCs w:val="24"/>
        </w:rPr>
      </w:pPr>
    </w:p>
    <w:p w14:paraId="69C53904" w14:textId="77777777" w:rsidR="00A55C94" w:rsidRPr="009C5819" w:rsidRDefault="00A55C94" w:rsidP="00A55C94">
      <w:pPr>
        <w:tabs>
          <w:tab w:val="left" w:pos="540"/>
          <w:tab w:val="left" w:pos="5904"/>
        </w:tabs>
        <w:ind w:left="540" w:hanging="270"/>
        <w:jc w:val="left"/>
        <w:rPr>
          <w:sz w:val="24"/>
          <w:szCs w:val="24"/>
        </w:rPr>
      </w:pPr>
      <w:r w:rsidRPr="009C5819">
        <w:rPr>
          <w:sz w:val="24"/>
          <w:szCs w:val="24"/>
        </w:rPr>
        <w:t>d.  All electrical equipment will be installed in accordance with standards of the national electrical code (except overseas areas) and the standards of the basic civil engineer.</w:t>
      </w:r>
    </w:p>
    <w:p w14:paraId="4E293315" w14:textId="77777777" w:rsidR="00A55C94" w:rsidRPr="009C5819" w:rsidRDefault="00A55C94" w:rsidP="00A55C94">
      <w:pPr>
        <w:autoSpaceDE/>
        <w:autoSpaceDN/>
        <w:spacing w:after="200" w:line="276" w:lineRule="auto"/>
        <w:jc w:val="left"/>
        <w:rPr>
          <w:sz w:val="24"/>
          <w:szCs w:val="24"/>
        </w:rPr>
      </w:pPr>
      <w:r w:rsidRPr="009C5819">
        <w:rPr>
          <w:sz w:val="24"/>
          <w:szCs w:val="24"/>
        </w:rPr>
        <w:br w:type="page"/>
      </w:r>
    </w:p>
    <w:p w14:paraId="1D99844C" w14:textId="77777777" w:rsidR="00A55C94" w:rsidRPr="009C5819" w:rsidRDefault="00A55C94" w:rsidP="00A55C94">
      <w:pPr>
        <w:pStyle w:val="recycle"/>
        <w:tabs>
          <w:tab w:val="left" w:pos="5904"/>
        </w:tabs>
        <w:rPr>
          <w:sz w:val="24"/>
          <w:szCs w:val="24"/>
        </w:rPr>
      </w:pPr>
      <w:r w:rsidRPr="009C5819">
        <w:rPr>
          <w:sz w:val="24"/>
          <w:szCs w:val="24"/>
        </w:rPr>
        <w:lastRenderedPageBreak/>
        <w:t>APPENDIX D</w:t>
      </w:r>
    </w:p>
    <w:p w14:paraId="25751F05" w14:textId="77777777" w:rsidR="00A55C94" w:rsidRPr="009C5819" w:rsidRDefault="00A55C94" w:rsidP="00A55C94">
      <w:pPr>
        <w:tabs>
          <w:tab w:val="left" w:pos="5904"/>
        </w:tabs>
        <w:jc w:val="center"/>
        <w:rPr>
          <w:b/>
          <w:bCs/>
          <w:sz w:val="24"/>
          <w:szCs w:val="24"/>
        </w:rPr>
      </w:pPr>
    </w:p>
    <w:p w14:paraId="1933BA44" w14:textId="77777777" w:rsidR="00A55C94" w:rsidRPr="009C5819" w:rsidRDefault="00A55C94" w:rsidP="00A55C94">
      <w:pPr>
        <w:tabs>
          <w:tab w:val="left" w:pos="5904"/>
        </w:tabs>
        <w:jc w:val="center"/>
        <w:rPr>
          <w:b/>
          <w:bCs/>
          <w:sz w:val="24"/>
          <w:szCs w:val="24"/>
        </w:rPr>
      </w:pPr>
      <w:r w:rsidRPr="009C5819">
        <w:rPr>
          <w:b/>
          <w:bCs/>
          <w:sz w:val="24"/>
          <w:szCs w:val="24"/>
        </w:rPr>
        <w:t>PERFORMANCE SPECIFICATIONS</w:t>
      </w:r>
    </w:p>
    <w:p w14:paraId="707D8610" w14:textId="77777777" w:rsidR="00A55C94" w:rsidRPr="009C5819" w:rsidRDefault="00A55C94" w:rsidP="00A55C94">
      <w:pPr>
        <w:tabs>
          <w:tab w:val="left" w:pos="5904"/>
        </w:tabs>
        <w:jc w:val="center"/>
        <w:rPr>
          <w:b/>
          <w:bCs/>
          <w:sz w:val="24"/>
          <w:szCs w:val="24"/>
        </w:rPr>
      </w:pPr>
    </w:p>
    <w:p w14:paraId="1A8CF8F8" w14:textId="77777777" w:rsidR="00A55C94" w:rsidRPr="009C5819" w:rsidRDefault="00A55C94" w:rsidP="00A55C94">
      <w:pPr>
        <w:tabs>
          <w:tab w:val="left" w:pos="5904"/>
        </w:tabs>
        <w:jc w:val="center"/>
        <w:rPr>
          <w:sz w:val="24"/>
          <w:szCs w:val="24"/>
        </w:rPr>
      </w:pPr>
      <w:r w:rsidRPr="009C5819">
        <w:rPr>
          <w:b/>
          <w:bCs/>
          <w:sz w:val="24"/>
          <w:szCs w:val="24"/>
        </w:rPr>
        <w:t>AMUSEMENT, MUSIC, OR VENDING MACHINE CONCESSION</w:t>
      </w:r>
    </w:p>
    <w:p w14:paraId="2D37FDF7" w14:textId="77777777" w:rsidR="00A55C94" w:rsidRPr="009C5819" w:rsidRDefault="00A55C94" w:rsidP="00A55C94">
      <w:pPr>
        <w:tabs>
          <w:tab w:val="left" w:pos="5904"/>
        </w:tabs>
        <w:jc w:val="left"/>
        <w:rPr>
          <w:sz w:val="24"/>
          <w:szCs w:val="24"/>
        </w:rPr>
      </w:pPr>
    </w:p>
    <w:p w14:paraId="5816A53A" w14:textId="77777777" w:rsidR="00A55C94" w:rsidRPr="009C5819" w:rsidRDefault="00A55C94" w:rsidP="00A55C94">
      <w:pPr>
        <w:tabs>
          <w:tab w:val="left" w:pos="5904"/>
        </w:tabs>
        <w:jc w:val="left"/>
        <w:rPr>
          <w:sz w:val="24"/>
          <w:szCs w:val="24"/>
        </w:rPr>
      </w:pPr>
      <w:r w:rsidRPr="009C5819">
        <w:rPr>
          <w:sz w:val="24"/>
          <w:szCs w:val="24"/>
        </w:rPr>
        <w:t>1.   Concessionaire will service and maintain machines as follows:</w:t>
      </w:r>
    </w:p>
    <w:p w14:paraId="77CD7A42" w14:textId="77777777" w:rsidR="00A55C94" w:rsidRPr="009C5819" w:rsidRDefault="00A55C94" w:rsidP="00A55C94">
      <w:pPr>
        <w:tabs>
          <w:tab w:val="left" w:pos="5904"/>
        </w:tabs>
        <w:jc w:val="left"/>
        <w:rPr>
          <w:sz w:val="24"/>
          <w:szCs w:val="24"/>
        </w:rPr>
      </w:pPr>
    </w:p>
    <w:p w14:paraId="20D82E2A" w14:textId="77777777" w:rsidR="00A55C94" w:rsidRPr="009C5819" w:rsidRDefault="00A55C94" w:rsidP="00A55C94">
      <w:pPr>
        <w:tabs>
          <w:tab w:val="left" w:pos="720"/>
          <w:tab w:val="left" w:pos="5904"/>
        </w:tabs>
        <w:ind w:left="360"/>
        <w:jc w:val="left"/>
        <w:rPr>
          <w:sz w:val="24"/>
          <w:szCs w:val="24"/>
        </w:rPr>
      </w:pPr>
      <w:r w:rsidRPr="009C5819">
        <w:rPr>
          <w:sz w:val="24"/>
          <w:szCs w:val="24"/>
        </w:rPr>
        <w:t xml:space="preserve">a.  Clean exterior of equipment and glass surfaces when machines are </w:t>
      </w:r>
      <w:proofErr w:type="gramStart"/>
      <w:r w:rsidRPr="009C5819">
        <w:rPr>
          <w:sz w:val="24"/>
          <w:szCs w:val="24"/>
        </w:rPr>
        <w:t>serviced</w:t>
      </w:r>
      <w:proofErr w:type="gramEnd"/>
      <w:r w:rsidRPr="009C5819">
        <w:rPr>
          <w:sz w:val="24"/>
          <w:szCs w:val="24"/>
        </w:rPr>
        <w:t xml:space="preserve"> and collections are made.  Replace glass surfaces promptly if cracked or broken.</w:t>
      </w:r>
    </w:p>
    <w:p w14:paraId="206FC239" w14:textId="77777777" w:rsidR="00A55C94" w:rsidRPr="009C5819" w:rsidRDefault="00A55C94" w:rsidP="00A55C94">
      <w:pPr>
        <w:tabs>
          <w:tab w:val="left" w:pos="720"/>
          <w:tab w:val="left" w:pos="5904"/>
        </w:tabs>
        <w:ind w:left="360"/>
        <w:jc w:val="left"/>
        <w:rPr>
          <w:sz w:val="24"/>
          <w:szCs w:val="24"/>
        </w:rPr>
      </w:pPr>
    </w:p>
    <w:p w14:paraId="7A7ACAB0" w14:textId="5D417A07" w:rsidR="00A55C94" w:rsidRPr="009C5819" w:rsidRDefault="00A55C94" w:rsidP="00A55C94">
      <w:pPr>
        <w:tabs>
          <w:tab w:val="left" w:pos="720"/>
          <w:tab w:val="left" w:pos="5904"/>
        </w:tabs>
        <w:ind w:left="360"/>
        <w:jc w:val="left"/>
        <w:rPr>
          <w:sz w:val="24"/>
          <w:szCs w:val="24"/>
        </w:rPr>
      </w:pPr>
      <w:r w:rsidRPr="009C5819">
        <w:rPr>
          <w:sz w:val="24"/>
          <w:szCs w:val="24"/>
        </w:rPr>
        <w:t>b.  Clean play fields for amusement machines as needed or a minimum of once a month.  Replace machines if the play field becomes cracked, splintered, or badly worn.</w:t>
      </w:r>
    </w:p>
    <w:p w14:paraId="53BEB4CD" w14:textId="77777777" w:rsidR="00A55C94" w:rsidRPr="009C5819" w:rsidRDefault="00A55C94" w:rsidP="00A55C94">
      <w:pPr>
        <w:tabs>
          <w:tab w:val="left" w:pos="720"/>
          <w:tab w:val="left" w:pos="5904"/>
        </w:tabs>
        <w:ind w:left="360"/>
        <w:jc w:val="left"/>
        <w:rPr>
          <w:sz w:val="24"/>
          <w:szCs w:val="24"/>
        </w:rPr>
      </w:pPr>
    </w:p>
    <w:p w14:paraId="562B07D8" w14:textId="77777777" w:rsidR="00A55C94" w:rsidRPr="009C5819" w:rsidRDefault="00A55C94" w:rsidP="00A55C94">
      <w:pPr>
        <w:tabs>
          <w:tab w:val="left" w:pos="720"/>
          <w:tab w:val="left" w:pos="5904"/>
        </w:tabs>
        <w:ind w:left="360"/>
        <w:jc w:val="left"/>
        <w:rPr>
          <w:sz w:val="24"/>
          <w:szCs w:val="24"/>
        </w:rPr>
      </w:pPr>
      <w:r w:rsidRPr="009C5819">
        <w:rPr>
          <w:sz w:val="24"/>
          <w:szCs w:val="24"/>
        </w:rPr>
        <w:t>c.  Replace burned out light bulbs in machines.  Replace rebound rubber bumpers, plunger springs, and flippers to pinball machines if worn or broken.  Replace bun butts and sights for rifle games if damaged or broken.</w:t>
      </w:r>
    </w:p>
    <w:p w14:paraId="4BD8CE79" w14:textId="77777777" w:rsidR="00A55C94" w:rsidRPr="009C5819" w:rsidRDefault="00A55C94" w:rsidP="00A55C94">
      <w:pPr>
        <w:tabs>
          <w:tab w:val="left" w:pos="720"/>
          <w:tab w:val="left" w:pos="5904"/>
        </w:tabs>
        <w:ind w:left="360"/>
        <w:jc w:val="left"/>
        <w:rPr>
          <w:sz w:val="24"/>
          <w:szCs w:val="24"/>
        </w:rPr>
      </w:pPr>
    </w:p>
    <w:p w14:paraId="5775CC1A" w14:textId="77777777" w:rsidR="00A55C94" w:rsidRPr="009C5819" w:rsidRDefault="00A55C94" w:rsidP="00A55C94">
      <w:pPr>
        <w:tabs>
          <w:tab w:val="left" w:pos="720"/>
          <w:tab w:val="left" w:pos="5904"/>
        </w:tabs>
        <w:ind w:left="360"/>
        <w:jc w:val="left"/>
        <w:rPr>
          <w:sz w:val="24"/>
          <w:szCs w:val="24"/>
        </w:rPr>
      </w:pPr>
      <w:r w:rsidRPr="009C5819">
        <w:rPr>
          <w:sz w:val="24"/>
          <w:szCs w:val="24"/>
        </w:rPr>
        <w:t>d.  Brush pool tables when making collections and daily if an attendant is provided.  Rebuild cushions and recover table tops as necessary.  Maintain cue sticks and tips in good serviceable condition.</w:t>
      </w:r>
    </w:p>
    <w:p w14:paraId="5D23DA9C" w14:textId="77777777" w:rsidR="00A55C94" w:rsidRPr="009C5819" w:rsidRDefault="00A55C94" w:rsidP="00A55C94">
      <w:pPr>
        <w:tabs>
          <w:tab w:val="left" w:pos="720"/>
          <w:tab w:val="left" w:pos="5904"/>
        </w:tabs>
        <w:ind w:left="360"/>
        <w:jc w:val="left"/>
        <w:rPr>
          <w:sz w:val="24"/>
          <w:szCs w:val="24"/>
        </w:rPr>
      </w:pPr>
    </w:p>
    <w:p w14:paraId="4386725B" w14:textId="77777777" w:rsidR="00A55C94" w:rsidRPr="009C5819" w:rsidRDefault="00A55C94" w:rsidP="00A55C94">
      <w:pPr>
        <w:tabs>
          <w:tab w:val="left" w:pos="720"/>
          <w:tab w:val="left" w:pos="5904"/>
        </w:tabs>
        <w:ind w:left="360"/>
        <w:jc w:val="left"/>
        <w:rPr>
          <w:sz w:val="24"/>
          <w:szCs w:val="24"/>
        </w:rPr>
      </w:pPr>
      <w:r w:rsidRPr="009C5819">
        <w:rPr>
          <w:sz w:val="24"/>
          <w:szCs w:val="24"/>
        </w:rPr>
        <w:t>e.  Clean music machines inside and outside a minimum of once a month.  Select a minimum of 80 percent of the records used from current listing of popular songs in current issue of "Cashbox" or "Billboard" magazines.  Provide a minimum of 5 new records per month for each machine with 100 or 120 record selections, and l0 new records for each machine with 160 or more record selections.  Print (commercially or type) title strips for record identifications.</w:t>
      </w:r>
    </w:p>
    <w:p w14:paraId="17DDE52D" w14:textId="77777777" w:rsidR="00A55C94" w:rsidRPr="009C5819" w:rsidRDefault="00A55C94" w:rsidP="00A55C94">
      <w:pPr>
        <w:tabs>
          <w:tab w:val="left" w:pos="720"/>
          <w:tab w:val="left" w:pos="5904"/>
        </w:tabs>
        <w:ind w:left="360"/>
        <w:jc w:val="left"/>
        <w:rPr>
          <w:sz w:val="24"/>
          <w:szCs w:val="24"/>
        </w:rPr>
      </w:pPr>
    </w:p>
    <w:p w14:paraId="36ADBA34" w14:textId="77777777" w:rsidR="00A55C94" w:rsidRPr="009C5819" w:rsidRDefault="00A55C94" w:rsidP="00A55C94">
      <w:pPr>
        <w:tabs>
          <w:tab w:val="left" w:pos="5904"/>
        </w:tabs>
        <w:jc w:val="left"/>
        <w:rPr>
          <w:sz w:val="24"/>
          <w:szCs w:val="24"/>
        </w:rPr>
      </w:pPr>
      <w:r w:rsidRPr="009C5819">
        <w:rPr>
          <w:sz w:val="24"/>
          <w:szCs w:val="24"/>
        </w:rPr>
        <w:t>2.  Concessionaire will service machines within 24 hours of notification and replace machines within 48 hours if machines become unserviceable or otherwise fail to comply with the equipment specifications.</w:t>
      </w:r>
      <w:r w:rsidRPr="009C5819">
        <w:rPr>
          <w:sz w:val="24"/>
          <w:szCs w:val="24"/>
        </w:rPr>
        <w:br/>
      </w:r>
    </w:p>
    <w:p w14:paraId="41CD21FA" w14:textId="77777777" w:rsidR="00A55C94" w:rsidRPr="00FB6120" w:rsidRDefault="00A55C94" w:rsidP="00A55C94">
      <w:pPr>
        <w:tabs>
          <w:tab w:val="left" w:pos="5904"/>
        </w:tabs>
        <w:jc w:val="left"/>
        <w:rPr>
          <w:sz w:val="24"/>
          <w:szCs w:val="24"/>
        </w:rPr>
      </w:pPr>
      <w:r w:rsidRPr="00FB6120">
        <w:rPr>
          <w:sz w:val="24"/>
          <w:szCs w:val="24"/>
        </w:rPr>
        <w:t>3.  Concessionaire will rotate video and pinball machines located in amusement centers and</w:t>
      </w:r>
      <w:r w:rsidRPr="009C5819">
        <w:rPr>
          <w:sz w:val="24"/>
          <w:szCs w:val="24"/>
        </w:rPr>
        <w:t xml:space="preserve"> random loca</w:t>
      </w:r>
      <w:r w:rsidRPr="009C5819">
        <w:rPr>
          <w:sz w:val="24"/>
          <w:szCs w:val="24"/>
        </w:rPr>
        <w:softHyphen/>
        <w:t>tions at regular intervals.  Relocate machines at least every 3 months, as determined by the NAFI man</w:t>
      </w:r>
      <w:r w:rsidRPr="009C5819">
        <w:rPr>
          <w:sz w:val="24"/>
          <w:szCs w:val="24"/>
        </w:rPr>
        <w:softHyphen/>
        <w:t>ager, unless the location is used by transient personnel only.</w:t>
      </w:r>
    </w:p>
    <w:p w14:paraId="759D396D" w14:textId="77777777" w:rsidR="00A55C94" w:rsidRPr="009C5819" w:rsidRDefault="00A55C94" w:rsidP="00A55C94">
      <w:pPr>
        <w:tabs>
          <w:tab w:val="left" w:pos="5904"/>
        </w:tabs>
        <w:jc w:val="left"/>
        <w:rPr>
          <w:sz w:val="24"/>
          <w:szCs w:val="24"/>
        </w:rPr>
      </w:pPr>
    </w:p>
    <w:p w14:paraId="2BB100FC" w14:textId="77777777" w:rsidR="00A55C94" w:rsidRPr="009C5819" w:rsidRDefault="00A55C94" w:rsidP="00A55C94">
      <w:pPr>
        <w:tabs>
          <w:tab w:val="left" w:pos="5904"/>
        </w:tabs>
        <w:jc w:val="left"/>
        <w:rPr>
          <w:sz w:val="24"/>
          <w:szCs w:val="24"/>
        </w:rPr>
      </w:pPr>
      <w:r w:rsidRPr="009C5819">
        <w:rPr>
          <w:sz w:val="24"/>
          <w:szCs w:val="24"/>
        </w:rPr>
        <w:t>4.  Concessionaire will not remove monies from the machines (excludes coin changers and token dispensers) unless accompanied by a NAFI representative.</w:t>
      </w:r>
    </w:p>
    <w:p w14:paraId="407F9D16" w14:textId="77777777" w:rsidR="00A55C94" w:rsidRPr="009C5819" w:rsidRDefault="00A55C94" w:rsidP="00A55C94">
      <w:pPr>
        <w:tabs>
          <w:tab w:val="left" w:pos="5904"/>
        </w:tabs>
        <w:jc w:val="left"/>
        <w:rPr>
          <w:sz w:val="24"/>
          <w:szCs w:val="24"/>
        </w:rPr>
      </w:pPr>
    </w:p>
    <w:p w14:paraId="7ABA3127" w14:textId="16B60AD5" w:rsidR="00DF39ED" w:rsidRPr="009C5819" w:rsidRDefault="00A55C94" w:rsidP="00A55C94">
      <w:pPr>
        <w:pStyle w:val="tocp1"/>
        <w:tabs>
          <w:tab w:val="clear" w:pos="360"/>
          <w:tab w:val="clear" w:pos="9000"/>
          <w:tab w:val="clear" w:pos="10080"/>
          <w:tab w:val="left" w:pos="5904"/>
        </w:tabs>
        <w:rPr>
          <w:sz w:val="24"/>
          <w:szCs w:val="24"/>
        </w:rPr>
      </w:pPr>
      <w:r w:rsidRPr="009C5819">
        <w:rPr>
          <w:sz w:val="24"/>
          <w:szCs w:val="24"/>
        </w:rPr>
        <w:t>5.  Concessionaire operates said services and provides machines of a quality satisfactory to the NAFI manager or duly authorized agent.  When a machine has been identified as a "slow play", Concessionaire removes and replaces it with one selected by the NAFI manager.  The Concessionaire changes the number or types of machines (video, pinball, and so forth) only on the written request of the Contracting Officer not withstanding any language in this Contract with regard to replacement or repair.  Coins are collected ac</w:t>
      </w:r>
      <w:r w:rsidRPr="009C5819">
        <w:rPr>
          <w:sz w:val="24"/>
          <w:szCs w:val="24"/>
        </w:rPr>
        <w:softHyphen/>
        <w:t xml:space="preserve">cording to </w:t>
      </w:r>
      <w:r w:rsidRPr="008739A2">
        <w:rPr>
          <w:sz w:val="24"/>
          <w:szCs w:val="24"/>
        </w:rPr>
        <w:t xml:space="preserve">paragraph </w:t>
      </w:r>
      <w:r w:rsidR="003D2DBD" w:rsidRPr="00FB6120">
        <w:rPr>
          <w:sz w:val="24"/>
          <w:szCs w:val="24"/>
        </w:rPr>
        <w:t>10</w:t>
      </w:r>
      <w:r w:rsidRPr="00FB6120">
        <w:rPr>
          <w:sz w:val="24"/>
          <w:szCs w:val="24"/>
        </w:rPr>
        <w:t>,</w:t>
      </w:r>
      <w:r w:rsidRPr="009C5819">
        <w:rPr>
          <w:sz w:val="24"/>
          <w:szCs w:val="24"/>
        </w:rPr>
        <w:t xml:space="preserve"> before taking any machine off the premises for repair or replacement.</w:t>
      </w:r>
      <w:r w:rsidRPr="009C5819">
        <w:rPr>
          <w:sz w:val="24"/>
          <w:szCs w:val="24"/>
        </w:rPr>
        <w:br/>
      </w:r>
    </w:p>
    <w:p w14:paraId="20D8D077" w14:textId="77777777" w:rsidR="00DF39ED" w:rsidRPr="009C5819" w:rsidRDefault="00DF39ED">
      <w:pPr>
        <w:autoSpaceDE/>
        <w:autoSpaceDN/>
        <w:spacing w:after="200" w:line="276" w:lineRule="auto"/>
        <w:jc w:val="left"/>
        <w:rPr>
          <w:sz w:val="24"/>
          <w:szCs w:val="24"/>
        </w:rPr>
      </w:pPr>
      <w:r w:rsidRPr="009C5819">
        <w:rPr>
          <w:sz w:val="24"/>
          <w:szCs w:val="24"/>
        </w:rPr>
        <w:br w:type="page"/>
      </w:r>
    </w:p>
    <w:p w14:paraId="53FC8F0A" w14:textId="77777777" w:rsidR="00A55C94" w:rsidRPr="009C5819" w:rsidRDefault="00A55C94" w:rsidP="00A55C94">
      <w:pPr>
        <w:tabs>
          <w:tab w:val="left" w:pos="5904"/>
        </w:tabs>
        <w:jc w:val="left"/>
        <w:rPr>
          <w:sz w:val="24"/>
          <w:szCs w:val="24"/>
        </w:rPr>
      </w:pPr>
      <w:r w:rsidRPr="009C5819">
        <w:rPr>
          <w:sz w:val="24"/>
          <w:szCs w:val="24"/>
        </w:rPr>
        <w:lastRenderedPageBreak/>
        <w:t>6.  Concessionaire submits to the Contracting Officer for review and approval or disapproval a schedule of prices to be charged.  On approval of such prices, provides the NAF CO with a copy of same.  The Concessionaire will then adhere to such prices.  Prices charged must be consistent throughout Services.</w:t>
      </w:r>
      <w:r w:rsidRPr="009C5819">
        <w:rPr>
          <w:sz w:val="24"/>
          <w:szCs w:val="24"/>
        </w:rPr>
        <w:br/>
      </w:r>
    </w:p>
    <w:p w14:paraId="1B0865CD" w14:textId="77777777" w:rsidR="00A55C94" w:rsidRPr="009C5819" w:rsidRDefault="00A55C94" w:rsidP="00A55C94">
      <w:pPr>
        <w:tabs>
          <w:tab w:val="left" w:pos="5904"/>
        </w:tabs>
        <w:jc w:val="left"/>
        <w:rPr>
          <w:sz w:val="24"/>
          <w:szCs w:val="24"/>
        </w:rPr>
      </w:pPr>
      <w:r w:rsidRPr="009C5819">
        <w:rPr>
          <w:sz w:val="24"/>
          <w:szCs w:val="24"/>
        </w:rPr>
        <w:t>7.  Concessionaire keeps the machines in proper mechanical working order at all times, including any meters and special attachments thereto; makes all necessary repairs and replaces parts, and ensures the machines are properly identified.</w:t>
      </w:r>
    </w:p>
    <w:p w14:paraId="2C3623EB" w14:textId="77777777" w:rsidR="00A55C94" w:rsidRPr="009C5819" w:rsidRDefault="00A55C94" w:rsidP="00A55C94">
      <w:pPr>
        <w:tabs>
          <w:tab w:val="left" w:pos="5904"/>
        </w:tabs>
        <w:jc w:val="left"/>
        <w:rPr>
          <w:sz w:val="24"/>
          <w:szCs w:val="24"/>
        </w:rPr>
      </w:pPr>
    </w:p>
    <w:p w14:paraId="340CBBEC" w14:textId="77777777" w:rsidR="00A55C94" w:rsidRPr="009C5819" w:rsidRDefault="00A55C94" w:rsidP="00A55C94">
      <w:pPr>
        <w:tabs>
          <w:tab w:val="left" w:pos="5904"/>
        </w:tabs>
        <w:jc w:val="left"/>
        <w:rPr>
          <w:sz w:val="24"/>
          <w:szCs w:val="24"/>
        </w:rPr>
      </w:pPr>
      <w:r w:rsidRPr="009C5819">
        <w:rPr>
          <w:sz w:val="24"/>
          <w:szCs w:val="24"/>
        </w:rPr>
        <w:t>8.  Concessionaire conforms to the requirements of each applicable NAFI as to physical location of machines in use.</w:t>
      </w:r>
    </w:p>
    <w:p w14:paraId="6792267F" w14:textId="77777777" w:rsidR="00A55C94" w:rsidRPr="009C5819" w:rsidRDefault="00A55C94" w:rsidP="00A55C94">
      <w:pPr>
        <w:autoSpaceDE/>
        <w:autoSpaceDN/>
        <w:spacing w:after="200" w:line="276" w:lineRule="auto"/>
        <w:jc w:val="left"/>
        <w:rPr>
          <w:sz w:val="24"/>
          <w:szCs w:val="24"/>
        </w:rPr>
      </w:pPr>
      <w:r w:rsidRPr="009C5819">
        <w:rPr>
          <w:sz w:val="24"/>
          <w:szCs w:val="24"/>
        </w:rPr>
        <w:br w:type="page"/>
      </w:r>
    </w:p>
    <w:p w14:paraId="6CDBC733" w14:textId="77777777" w:rsidR="00A55C94" w:rsidRPr="009C5819" w:rsidRDefault="00A55C94" w:rsidP="00A55C94">
      <w:pPr>
        <w:tabs>
          <w:tab w:val="left" w:pos="5904"/>
        </w:tabs>
        <w:jc w:val="center"/>
        <w:rPr>
          <w:b/>
          <w:bCs/>
          <w:sz w:val="24"/>
          <w:szCs w:val="24"/>
        </w:rPr>
      </w:pPr>
      <w:r w:rsidRPr="009C5819">
        <w:rPr>
          <w:b/>
          <w:bCs/>
          <w:sz w:val="24"/>
          <w:szCs w:val="24"/>
        </w:rPr>
        <w:lastRenderedPageBreak/>
        <w:t>APPENDIX E</w:t>
      </w:r>
    </w:p>
    <w:p w14:paraId="4675F367" w14:textId="77777777" w:rsidR="00A55C94" w:rsidRPr="009C5819" w:rsidRDefault="00A55C94" w:rsidP="00A55C94">
      <w:pPr>
        <w:tabs>
          <w:tab w:val="left" w:pos="5904"/>
        </w:tabs>
        <w:jc w:val="center"/>
        <w:rPr>
          <w:b/>
          <w:bCs/>
          <w:sz w:val="24"/>
          <w:szCs w:val="24"/>
        </w:rPr>
      </w:pPr>
    </w:p>
    <w:p w14:paraId="36078445" w14:textId="77777777" w:rsidR="00A55C94" w:rsidRPr="009C5819" w:rsidRDefault="00A55C94" w:rsidP="00A55C94">
      <w:pPr>
        <w:tabs>
          <w:tab w:val="left" w:pos="5904"/>
        </w:tabs>
        <w:jc w:val="center"/>
        <w:rPr>
          <w:b/>
          <w:bCs/>
          <w:sz w:val="24"/>
          <w:szCs w:val="24"/>
        </w:rPr>
      </w:pPr>
      <w:r w:rsidRPr="009C5819">
        <w:rPr>
          <w:b/>
          <w:bCs/>
          <w:sz w:val="24"/>
          <w:szCs w:val="24"/>
        </w:rPr>
        <w:t>FEE SCHEDULE</w:t>
      </w:r>
    </w:p>
    <w:p w14:paraId="596A1A57" w14:textId="77777777" w:rsidR="00A55C94" w:rsidRPr="009C5819" w:rsidRDefault="00A55C94" w:rsidP="00A55C94">
      <w:pPr>
        <w:tabs>
          <w:tab w:val="left" w:pos="5904"/>
        </w:tabs>
        <w:jc w:val="center"/>
        <w:rPr>
          <w:b/>
          <w:bCs/>
          <w:sz w:val="24"/>
          <w:szCs w:val="24"/>
        </w:rPr>
      </w:pPr>
    </w:p>
    <w:p w14:paraId="56815C30" w14:textId="77777777" w:rsidR="00A55C94" w:rsidRPr="009C5819" w:rsidRDefault="00A55C94" w:rsidP="00A55C94">
      <w:pPr>
        <w:tabs>
          <w:tab w:val="left" w:pos="5904"/>
        </w:tabs>
        <w:jc w:val="center"/>
        <w:rPr>
          <w:sz w:val="24"/>
          <w:szCs w:val="24"/>
        </w:rPr>
      </w:pPr>
      <w:r w:rsidRPr="009C5819">
        <w:rPr>
          <w:b/>
          <w:bCs/>
          <w:sz w:val="24"/>
          <w:szCs w:val="24"/>
        </w:rPr>
        <w:t>AMUSEMENT, MUSIC, OR VENDING MACHINE CONCESSION</w:t>
      </w:r>
      <w:r w:rsidRPr="009C5819">
        <w:rPr>
          <w:sz w:val="24"/>
          <w:szCs w:val="24"/>
        </w:rPr>
        <w:t xml:space="preserve"> </w:t>
      </w:r>
    </w:p>
    <w:p w14:paraId="3BBA7C72" w14:textId="77777777" w:rsidR="00A55C94" w:rsidRPr="009C5819" w:rsidRDefault="00A55C94" w:rsidP="00A55C94">
      <w:pPr>
        <w:tabs>
          <w:tab w:val="left" w:pos="5904"/>
        </w:tabs>
        <w:jc w:val="center"/>
        <w:rPr>
          <w:sz w:val="24"/>
          <w:szCs w:val="24"/>
        </w:rPr>
      </w:pPr>
    </w:p>
    <w:p w14:paraId="7C45078A" w14:textId="77777777" w:rsidR="00A55C94" w:rsidRPr="009C5819" w:rsidRDefault="00A55C94" w:rsidP="00A55C94">
      <w:pPr>
        <w:tabs>
          <w:tab w:val="left" w:pos="5904"/>
        </w:tabs>
        <w:jc w:val="center"/>
        <w:rPr>
          <w:sz w:val="24"/>
          <w:szCs w:val="24"/>
        </w:rPr>
      </w:pPr>
    </w:p>
    <w:p w14:paraId="7F3F2912" w14:textId="77777777" w:rsidR="00A55C94" w:rsidRPr="009C5819" w:rsidRDefault="00A55C94" w:rsidP="00A55C94">
      <w:pPr>
        <w:tabs>
          <w:tab w:val="left" w:pos="5904"/>
        </w:tabs>
        <w:rPr>
          <w:sz w:val="24"/>
          <w:szCs w:val="24"/>
        </w:rPr>
      </w:pPr>
      <w:proofErr w:type="spellStart"/>
      <w:r w:rsidRPr="009C5819">
        <w:rPr>
          <w:sz w:val="24"/>
          <w:szCs w:val="24"/>
        </w:rPr>
        <w:t>Offerer</w:t>
      </w:r>
      <w:proofErr w:type="spellEnd"/>
      <w:r w:rsidRPr="009C5819">
        <w:rPr>
          <w:sz w:val="24"/>
          <w:szCs w:val="24"/>
        </w:rPr>
        <w:t xml:space="preserve"> enters below a fee percentage offered to the NAFI(s) from the gross receipt of the machines, less state taxes.  A single award will be made for all categories in accordance with the Award paragraph of the Schedule.  An offer must be made on all categories for that offer to be eligible for consideration for award.  Fee will be paid based on the total combined sales of all locations included in this Contract.</w:t>
      </w:r>
    </w:p>
    <w:p w14:paraId="3517A621" w14:textId="77777777" w:rsidR="00A55C94" w:rsidRPr="009C5819" w:rsidRDefault="00A55C94" w:rsidP="00A55C94">
      <w:pPr>
        <w:tabs>
          <w:tab w:val="left" w:pos="5904"/>
        </w:tabs>
        <w:rPr>
          <w:sz w:val="24"/>
          <w:szCs w:val="24"/>
        </w:rPr>
      </w:pPr>
    </w:p>
    <w:p w14:paraId="674D0CF0" w14:textId="77777777" w:rsidR="00A55C94" w:rsidRPr="009C5819" w:rsidRDefault="00A55C94" w:rsidP="00A55C94">
      <w:pPr>
        <w:tabs>
          <w:tab w:val="left" w:pos="2160"/>
          <w:tab w:val="right" w:pos="8208"/>
        </w:tabs>
        <w:rPr>
          <w:sz w:val="24"/>
          <w:szCs w:val="24"/>
        </w:rPr>
      </w:pPr>
      <w:r w:rsidRPr="009C5819">
        <w:rPr>
          <w:sz w:val="24"/>
          <w:szCs w:val="24"/>
        </w:rPr>
        <w:t>Item No.</w:t>
      </w:r>
      <w:r w:rsidRPr="009C5819">
        <w:rPr>
          <w:sz w:val="24"/>
          <w:szCs w:val="24"/>
        </w:rPr>
        <w:tab/>
        <w:t>Category of Service                    Percentage Fee</w:t>
      </w:r>
    </w:p>
    <w:p w14:paraId="11F641EF" w14:textId="77777777" w:rsidR="00A55C94" w:rsidRPr="009C5819" w:rsidRDefault="00A55C94" w:rsidP="00A55C94">
      <w:pPr>
        <w:tabs>
          <w:tab w:val="left" w:pos="2160"/>
          <w:tab w:val="right" w:pos="8208"/>
        </w:tabs>
        <w:rPr>
          <w:sz w:val="24"/>
          <w:szCs w:val="24"/>
        </w:rPr>
      </w:pPr>
    </w:p>
    <w:p w14:paraId="2F4C3322" w14:textId="77777777" w:rsidR="00A55C94" w:rsidRPr="009C5819" w:rsidRDefault="00A55C94" w:rsidP="00A55C94">
      <w:pPr>
        <w:tabs>
          <w:tab w:val="left" w:pos="2160"/>
          <w:tab w:val="right" w:pos="8208"/>
        </w:tabs>
        <w:rPr>
          <w:sz w:val="24"/>
          <w:szCs w:val="24"/>
        </w:rPr>
      </w:pPr>
      <w:r w:rsidRPr="009C5819">
        <w:rPr>
          <w:sz w:val="24"/>
          <w:szCs w:val="24"/>
        </w:rPr>
        <w:t xml:space="preserve"> 1.</w:t>
      </w:r>
      <w:r w:rsidRPr="009C5819">
        <w:rPr>
          <w:sz w:val="24"/>
          <w:szCs w:val="24"/>
        </w:rPr>
        <w:tab/>
        <w:t>Amusement                                     ________%</w:t>
      </w:r>
    </w:p>
    <w:p w14:paraId="195279DE" w14:textId="77777777" w:rsidR="00A55C94" w:rsidRPr="009C5819" w:rsidRDefault="00A55C94" w:rsidP="00A55C94">
      <w:pPr>
        <w:tabs>
          <w:tab w:val="left" w:pos="2160"/>
          <w:tab w:val="right" w:pos="8208"/>
        </w:tabs>
        <w:rPr>
          <w:sz w:val="24"/>
          <w:szCs w:val="24"/>
        </w:rPr>
      </w:pPr>
    </w:p>
    <w:p w14:paraId="0C19FD50" w14:textId="77777777" w:rsidR="00A55C94" w:rsidRPr="009C5819" w:rsidRDefault="00A55C94" w:rsidP="00A55C94">
      <w:pPr>
        <w:tabs>
          <w:tab w:val="left" w:pos="2160"/>
          <w:tab w:val="right" w:pos="8208"/>
        </w:tabs>
        <w:rPr>
          <w:sz w:val="24"/>
          <w:szCs w:val="24"/>
        </w:rPr>
      </w:pPr>
      <w:r w:rsidRPr="009C5819">
        <w:rPr>
          <w:sz w:val="24"/>
          <w:szCs w:val="24"/>
        </w:rPr>
        <w:t xml:space="preserve"> 2.</w:t>
      </w:r>
      <w:r w:rsidRPr="009C5819">
        <w:rPr>
          <w:sz w:val="24"/>
          <w:szCs w:val="24"/>
        </w:rPr>
        <w:tab/>
        <w:t>Music                                              ________%</w:t>
      </w:r>
    </w:p>
    <w:p w14:paraId="5C179A5C" w14:textId="77777777" w:rsidR="00A55C94" w:rsidRPr="009C5819" w:rsidRDefault="00A55C94" w:rsidP="00A55C94">
      <w:pPr>
        <w:tabs>
          <w:tab w:val="left" w:pos="2160"/>
          <w:tab w:val="right" w:pos="8208"/>
        </w:tabs>
        <w:rPr>
          <w:sz w:val="24"/>
          <w:szCs w:val="24"/>
        </w:rPr>
      </w:pPr>
    </w:p>
    <w:p w14:paraId="1089B363" w14:textId="77777777" w:rsidR="00A55C94" w:rsidRPr="009C5819" w:rsidRDefault="00A55C94" w:rsidP="00A55C94">
      <w:pPr>
        <w:tabs>
          <w:tab w:val="left" w:pos="2160"/>
          <w:tab w:val="right" w:pos="8208"/>
        </w:tabs>
        <w:rPr>
          <w:sz w:val="24"/>
          <w:szCs w:val="24"/>
        </w:rPr>
      </w:pPr>
      <w:r w:rsidRPr="009C5819">
        <w:rPr>
          <w:sz w:val="24"/>
          <w:szCs w:val="24"/>
        </w:rPr>
        <w:t xml:space="preserve"> 3.</w:t>
      </w:r>
      <w:r w:rsidRPr="009C5819">
        <w:rPr>
          <w:sz w:val="24"/>
          <w:szCs w:val="24"/>
        </w:rPr>
        <w:tab/>
        <w:t>Vending                                           ________%</w:t>
      </w:r>
    </w:p>
    <w:p w14:paraId="0DB38907" w14:textId="77777777" w:rsidR="00A55C94" w:rsidRPr="009C5819" w:rsidRDefault="00A55C94" w:rsidP="00A55C94">
      <w:pPr>
        <w:tabs>
          <w:tab w:val="left" w:pos="2160"/>
          <w:tab w:val="right" w:pos="8208"/>
        </w:tabs>
        <w:rPr>
          <w:sz w:val="24"/>
          <w:szCs w:val="24"/>
        </w:rPr>
      </w:pPr>
    </w:p>
    <w:p w14:paraId="3B9C7D87" w14:textId="77777777" w:rsidR="00A55C94" w:rsidRPr="009C5819" w:rsidRDefault="00A55C94" w:rsidP="00A55C94">
      <w:pPr>
        <w:tabs>
          <w:tab w:val="left" w:pos="2160"/>
          <w:tab w:val="right" w:pos="8208"/>
        </w:tabs>
        <w:rPr>
          <w:sz w:val="24"/>
          <w:szCs w:val="24"/>
        </w:rPr>
      </w:pPr>
      <w:r w:rsidRPr="009C5819">
        <w:rPr>
          <w:sz w:val="24"/>
          <w:szCs w:val="24"/>
        </w:rPr>
        <w:t xml:space="preserve">OFFERER               </w:t>
      </w:r>
      <w:r w:rsidRPr="009C5819">
        <w:rPr>
          <w:sz w:val="24"/>
          <w:szCs w:val="24"/>
        </w:rPr>
        <w:tab/>
        <w:t>Company name and Address</w:t>
      </w:r>
    </w:p>
    <w:p w14:paraId="7D886F6B" w14:textId="77777777" w:rsidR="00A55C94" w:rsidRPr="009C5819" w:rsidRDefault="00A55C94" w:rsidP="00A55C94">
      <w:pPr>
        <w:tabs>
          <w:tab w:val="left" w:pos="2160"/>
          <w:tab w:val="right" w:pos="8208"/>
        </w:tabs>
        <w:rPr>
          <w:sz w:val="24"/>
          <w:szCs w:val="24"/>
        </w:rPr>
      </w:pPr>
      <w:r w:rsidRPr="009C5819">
        <w:rPr>
          <w:sz w:val="24"/>
          <w:szCs w:val="24"/>
        </w:rPr>
        <w:tab/>
        <w:t>___________________________________</w:t>
      </w:r>
    </w:p>
    <w:p w14:paraId="762751BB" w14:textId="77777777" w:rsidR="00A55C94" w:rsidRPr="009C5819" w:rsidRDefault="00A55C94" w:rsidP="00A55C94">
      <w:pPr>
        <w:tabs>
          <w:tab w:val="left" w:pos="2160"/>
          <w:tab w:val="right" w:pos="8208"/>
        </w:tabs>
        <w:rPr>
          <w:sz w:val="24"/>
          <w:szCs w:val="24"/>
        </w:rPr>
      </w:pPr>
    </w:p>
    <w:p w14:paraId="5D77687F" w14:textId="77777777" w:rsidR="00A55C94" w:rsidRPr="009C5819" w:rsidRDefault="00A55C94" w:rsidP="00A55C94">
      <w:pPr>
        <w:tabs>
          <w:tab w:val="left" w:pos="2160"/>
          <w:tab w:val="right" w:pos="8208"/>
        </w:tabs>
        <w:rPr>
          <w:sz w:val="24"/>
          <w:szCs w:val="24"/>
        </w:rPr>
      </w:pPr>
      <w:r w:rsidRPr="009C5819">
        <w:rPr>
          <w:sz w:val="24"/>
          <w:szCs w:val="24"/>
        </w:rPr>
        <w:tab/>
        <w:t>___________________________________</w:t>
      </w:r>
    </w:p>
    <w:p w14:paraId="48F0A9D3" w14:textId="77777777" w:rsidR="00A55C94" w:rsidRPr="009C5819" w:rsidRDefault="00A55C94" w:rsidP="00A55C94">
      <w:pPr>
        <w:tabs>
          <w:tab w:val="left" w:pos="2160"/>
          <w:tab w:val="right" w:pos="8208"/>
        </w:tabs>
        <w:rPr>
          <w:sz w:val="24"/>
          <w:szCs w:val="24"/>
        </w:rPr>
      </w:pPr>
    </w:p>
    <w:p w14:paraId="53AFEDC0" w14:textId="77777777" w:rsidR="00A55C94" w:rsidRPr="009C5819" w:rsidRDefault="00A55C94" w:rsidP="00A55C94">
      <w:pPr>
        <w:tabs>
          <w:tab w:val="left" w:pos="2160"/>
          <w:tab w:val="right" w:pos="8208"/>
        </w:tabs>
        <w:rPr>
          <w:sz w:val="24"/>
          <w:szCs w:val="24"/>
        </w:rPr>
      </w:pPr>
      <w:r w:rsidRPr="009C5819">
        <w:rPr>
          <w:sz w:val="24"/>
          <w:szCs w:val="24"/>
        </w:rPr>
        <w:tab/>
        <w:t>___________________________________</w:t>
      </w:r>
    </w:p>
    <w:p w14:paraId="1F40C062" w14:textId="77777777" w:rsidR="00A55C94" w:rsidRPr="009C5819" w:rsidRDefault="00A55C94" w:rsidP="00A55C94">
      <w:pPr>
        <w:tabs>
          <w:tab w:val="left" w:pos="2160"/>
          <w:tab w:val="right" w:pos="8208"/>
        </w:tabs>
        <w:rPr>
          <w:sz w:val="24"/>
          <w:szCs w:val="24"/>
        </w:rPr>
      </w:pPr>
    </w:p>
    <w:p w14:paraId="12213D15" w14:textId="77777777" w:rsidR="00A55C94" w:rsidRPr="009C5819" w:rsidRDefault="00A55C94" w:rsidP="00A55C94">
      <w:pPr>
        <w:tabs>
          <w:tab w:val="left" w:pos="2160"/>
          <w:tab w:val="right" w:pos="8208"/>
        </w:tabs>
        <w:rPr>
          <w:sz w:val="24"/>
          <w:szCs w:val="24"/>
        </w:rPr>
      </w:pPr>
      <w:r w:rsidRPr="009C5819">
        <w:rPr>
          <w:sz w:val="24"/>
          <w:szCs w:val="24"/>
        </w:rPr>
        <w:tab/>
        <w:t>Telephone __________________________</w:t>
      </w:r>
    </w:p>
    <w:p w14:paraId="2030FB10" w14:textId="77777777" w:rsidR="00A55C94" w:rsidRPr="009C5819" w:rsidRDefault="00A55C94" w:rsidP="00A55C94">
      <w:pPr>
        <w:tabs>
          <w:tab w:val="left" w:pos="2160"/>
          <w:tab w:val="right" w:pos="8208"/>
        </w:tabs>
        <w:rPr>
          <w:sz w:val="24"/>
          <w:szCs w:val="24"/>
        </w:rPr>
      </w:pPr>
    </w:p>
    <w:p w14:paraId="0A00CF0F" w14:textId="77777777" w:rsidR="00A55C94" w:rsidRPr="009C5819" w:rsidRDefault="00A55C94" w:rsidP="00A55C94">
      <w:pPr>
        <w:tabs>
          <w:tab w:val="left" w:pos="2160"/>
          <w:tab w:val="right" w:pos="8208"/>
        </w:tabs>
        <w:rPr>
          <w:sz w:val="24"/>
          <w:szCs w:val="24"/>
        </w:rPr>
      </w:pPr>
      <w:r w:rsidRPr="009C5819">
        <w:rPr>
          <w:sz w:val="24"/>
          <w:szCs w:val="24"/>
        </w:rPr>
        <w:tab/>
        <w:t>___________________________________________</w:t>
      </w:r>
    </w:p>
    <w:p w14:paraId="5C142ACB" w14:textId="77777777" w:rsidR="00A55C94" w:rsidRPr="009C5819" w:rsidRDefault="00A55C94" w:rsidP="00A55C94">
      <w:pPr>
        <w:tabs>
          <w:tab w:val="left" w:pos="2160"/>
          <w:tab w:val="right" w:pos="8208"/>
        </w:tabs>
        <w:rPr>
          <w:sz w:val="24"/>
          <w:szCs w:val="24"/>
        </w:rPr>
      </w:pPr>
      <w:r w:rsidRPr="009C5819">
        <w:rPr>
          <w:sz w:val="24"/>
          <w:szCs w:val="24"/>
        </w:rPr>
        <w:tab/>
        <w:t>Printed Name and Title of Authorized Representative</w:t>
      </w:r>
    </w:p>
    <w:p w14:paraId="0CBA9E5E" w14:textId="77777777" w:rsidR="00A55C94" w:rsidRPr="009C5819" w:rsidRDefault="00A55C94" w:rsidP="00A55C94">
      <w:pPr>
        <w:tabs>
          <w:tab w:val="left" w:pos="2160"/>
          <w:tab w:val="right" w:pos="8208"/>
        </w:tabs>
        <w:rPr>
          <w:sz w:val="24"/>
          <w:szCs w:val="24"/>
        </w:rPr>
      </w:pPr>
    </w:p>
    <w:p w14:paraId="14EA7E69" w14:textId="77777777" w:rsidR="00A55C94" w:rsidRPr="009C5819" w:rsidRDefault="00A55C94" w:rsidP="00A55C94">
      <w:pPr>
        <w:tabs>
          <w:tab w:val="left" w:pos="2160"/>
          <w:tab w:val="right" w:pos="8208"/>
        </w:tabs>
        <w:rPr>
          <w:sz w:val="24"/>
          <w:szCs w:val="24"/>
        </w:rPr>
      </w:pPr>
      <w:r w:rsidRPr="009C5819">
        <w:rPr>
          <w:sz w:val="24"/>
          <w:szCs w:val="24"/>
        </w:rPr>
        <w:tab/>
        <w:t>_________________________________    ____________</w:t>
      </w:r>
    </w:p>
    <w:p w14:paraId="03004F40" w14:textId="77777777" w:rsidR="00A55C94" w:rsidRPr="009C5819" w:rsidRDefault="00A55C94" w:rsidP="00A55C94">
      <w:pPr>
        <w:tabs>
          <w:tab w:val="left" w:pos="2160"/>
          <w:tab w:val="right" w:pos="8208"/>
        </w:tabs>
        <w:rPr>
          <w:sz w:val="24"/>
          <w:szCs w:val="24"/>
        </w:rPr>
      </w:pPr>
      <w:r w:rsidRPr="009C5819">
        <w:rPr>
          <w:sz w:val="24"/>
          <w:szCs w:val="24"/>
        </w:rPr>
        <w:tab/>
        <w:t>Authorized Representative Signature                     Date</w:t>
      </w:r>
    </w:p>
    <w:p w14:paraId="3DECFA34" w14:textId="77777777" w:rsidR="00A55C94" w:rsidRPr="009C5819" w:rsidRDefault="00A55C94" w:rsidP="00A55C94">
      <w:pPr>
        <w:tabs>
          <w:tab w:val="left" w:pos="2160"/>
          <w:tab w:val="right" w:pos="8208"/>
        </w:tabs>
        <w:rPr>
          <w:sz w:val="24"/>
          <w:szCs w:val="24"/>
        </w:rPr>
      </w:pPr>
    </w:p>
    <w:p w14:paraId="37333B26" w14:textId="4442EA97" w:rsidR="0048116D" w:rsidRPr="0048116D" w:rsidRDefault="00A55C94" w:rsidP="001B49DE">
      <w:pPr>
        <w:tabs>
          <w:tab w:val="left" w:pos="2160"/>
          <w:tab w:val="right" w:pos="8208"/>
        </w:tabs>
        <w:rPr>
          <w:b/>
          <w:sz w:val="24"/>
          <w:szCs w:val="24"/>
          <w:u w:val="single"/>
        </w:rPr>
      </w:pPr>
      <w:r w:rsidRPr="009C5819">
        <w:rPr>
          <w:sz w:val="24"/>
          <w:szCs w:val="24"/>
        </w:rPr>
        <w:t>(NOTE: Percentage fees may be negotiated for different types of machines and machines at preferred locations.)</w:t>
      </w:r>
    </w:p>
    <w:p w14:paraId="1757ABA1" w14:textId="2C9CA137" w:rsidR="00F54E28" w:rsidRPr="0048116D" w:rsidRDefault="00F54E28" w:rsidP="0048116D">
      <w:pPr>
        <w:jc w:val="center"/>
        <w:rPr>
          <w:b/>
          <w:sz w:val="24"/>
          <w:szCs w:val="24"/>
          <w:u w:val="single"/>
        </w:rPr>
      </w:pPr>
    </w:p>
    <w:sectPr w:rsidR="00F54E28" w:rsidRPr="0048116D" w:rsidSect="00F47339">
      <w:headerReference w:type="default" r:id="rId8"/>
      <w:footerReference w:type="even" r:id="rId9"/>
      <w:footerReference w:type="default" r:id="rId10"/>
      <w:type w:val="continuous"/>
      <w:pgSz w:w="12240" w:h="15840"/>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1E43" w14:textId="77777777" w:rsidR="00F47339" w:rsidRDefault="00F47339">
      <w:pPr>
        <w:spacing w:line="240" w:lineRule="auto"/>
      </w:pPr>
      <w:r>
        <w:separator/>
      </w:r>
    </w:p>
  </w:endnote>
  <w:endnote w:type="continuationSeparator" w:id="0">
    <w:p w14:paraId="6FB5EDD9" w14:textId="77777777" w:rsidR="00F47339" w:rsidRDefault="00F47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1A39" w14:textId="754EBF48" w:rsidR="003E012B" w:rsidRDefault="00522C62">
    <w:pPr>
      <w:pStyle w:val="Footer"/>
    </w:pPr>
    <w:r>
      <w:t>1 January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135719"/>
      <w:docPartObj>
        <w:docPartGallery w:val="Page Numbers (Bottom of Page)"/>
        <w:docPartUnique/>
      </w:docPartObj>
    </w:sdtPr>
    <w:sdtEndPr>
      <w:rPr>
        <w:noProof/>
        <w:sz w:val="24"/>
        <w:szCs w:val="24"/>
      </w:rPr>
    </w:sdtEndPr>
    <w:sdtContent>
      <w:p w14:paraId="0104803F" w14:textId="7E5F806B" w:rsidR="003E012B" w:rsidRPr="001E3C5B" w:rsidRDefault="001E3C5B" w:rsidP="001E3C5B">
        <w:pPr>
          <w:pStyle w:val="Footer"/>
          <w:jc w:val="right"/>
          <w:rPr>
            <w:sz w:val="24"/>
            <w:szCs w:val="24"/>
          </w:rPr>
        </w:pPr>
        <w:r w:rsidRPr="001E3C5B">
          <w:rPr>
            <w:sz w:val="24"/>
            <w:szCs w:val="24"/>
          </w:rPr>
          <w:fldChar w:fldCharType="begin"/>
        </w:r>
        <w:r w:rsidRPr="001E3C5B">
          <w:rPr>
            <w:sz w:val="24"/>
            <w:szCs w:val="24"/>
          </w:rPr>
          <w:instrText xml:space="preserve"> PAGE   \* MERGEFORMAT </w:instrText>
        </w:r>
        <w:r w:rsidRPr="001E3C5B">
          <w:rPr>
            <w:sz w:val="24"/>
            <w:szCs w:val="24"/>
          </w:rPr>
          <w:fldChar w:fldCharType="separate"/>
        </w:r>
        <w:r w:rsidR="00E4788E">
          <w:rPr>
            <w:noProof/>
            <w:sz w:val="24"/>
            <w:szCs w:val="24"/>
          </w:rPr>
          <w:t>12</w:t>
        </w:r>
        <w:r w:rsidRPr="001E3C5B">
          <w:rPr>
            <w:noProof/>
            <w:sz w:val="24"/>
            <w:szCs w:val="24"/>
          </w:rPr>
          <w:fldChar w:fldCharType="end"/>
        </w:r>
        <w:r w:rsidRPr="001E3C5B">
          <w:rPr>
            <w:noProof/>
            <w:sz w:val="24"/>
            <w:szCs w:val="24"/>
          </w:rPr>
          <w:t xml:space="preserve"> </w:t>
        </w:r>
        <w:r>
          <w:rPr>
            <w:noProof/>
            <w:sz w:val="24"/>
            <w:szCs w:val="24"/>
          </w:rPr>
          <w:t xml:space="preserve"> </w:t>
        </w:r>
        <w:r w:rsidR="00DF39ED">
          <w:rPr>
            <w:noProof/>
            <w:sz w:val="24"/>
            <w:szCs w:val="24"/>
          </w:rPr>
          <w:t xml:space="preserve">  </w:t>
        </w:r>
        <w:r>
          <w:rPr>
            <w:noProof/>
            <w:sz w:val="24"/>
            <w:szCs w:val="24"/>
          </w:rPr>
          <w:t xml:space="preserve">                              </w:t>
        </w:r>
        <w:r w:rsidR="0072538C">
          <w:rPr>
            <w:noProof/>
            <w:sz w:val="24"/>
            <w:szCs w:val="24"/>
          </w:rPr>
          <w:t>Revised</w:t>
        </w:r>
        <w:r w:rsidR="00E4788E">
          <w:rPr>
            <w:noProof/>
            <w:sz w:val="24"/>
            <w:szCs w:val="24"/>
          </w:rPr>
          <w:t>:</w:t>
        </w:r>
        <w:r w:rsidR="0072538C">
          <w:rPr>
            <w:noProof/>
            <w:sz w:val="24"/>
            <w:szCs w:val="24"/>
          </w:rPr>
          <w:t xml:space="preserve"> </w:t>
        </w:r>
        <w:r w:rsidR="00050273">
          <w:rPr>
            <w:rStyle w:val="PageNumber"/>
            <w:sz w:val="24"/>
            <w:szCs w:val="24"/>
          </w:rPr>
          <w:t>5 February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EA13" w14:textId="77777777" w:rsidR="00F47339" w:rsidRDefault="00F47339">
      <w:r>
        <w:separator/>
      </w:r>
    </w:p>
  </w:footnote>
  <w:footnote w:type="continuationSeparator" w:id="0">
    <w:p w14:paraId="042EE7B7" w14:textId="77777777" w:rsidR="00F47339" w:rsidRDefault="00F473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33AF" w14:textId="77777777" w:rsidR="003E012B" w:rsidRDefault="003E012B">
    <w:pPr>
      <w:pStyle w:val="Header"/>
      <w:tabs>
        <w:tab w:val="clear" w:pos="4320"/>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109"/>
    <w:multiLevelType w:val="singleLevel"/>
    <w:tmpl w:val="D60C3436"/>
    <w:lvl w:ilvl="0">
      <w:start w:val="2"/>
      <w:numFmt w:val="decimal"/>
      <w:lvlText w:val="(%1)"/>
      <w:lvlJc w:val="left"/>
      <w:pPr>
        <w:tabs>
          <w:tab w:val="num" w:pos="360"/>
        </w:tabs>
        <w:ind w:left="360" w:hanging="360"/>
      </w:pPr>
      <w:rPr>
        <w:rFonts w:hint="default"/>
      </w:rPr>
    </w:lvl>
  </w:abstractNum>
  <w:abstractNum w:abstractNumId="1" w15:restartNumberingAfterBreak="0">
    <w:nsid w:val="1897120A"/>
    <w:multiLevelType w:val="hybridMultilevel"/>
    <w:tmpl w:val="A100E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402E5"/>
    <w:multiLevelType w:val="hybridMultilevel"/>
    <w:tmpl w:val="1B4EEB26"/>
    <w:lvl w:ilvl="0" w:tplc="E690C0A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D6C704E"/>
    <w:multiLevelType w:val="hybridMultilevel"/>
    <w:tmpl w:val="6CCC3096"/>
    <w:lvl w:ilvl="0" w:tplc="811A2C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D182F"/>
    <w:multiLevelType w:val="hybridMultilevel"/>
    <w:tmpl w:val="2E327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F5A77"/>
    <w:multiLevelType w:val="hybridMultilevel"/>
    <w:tmpl w:val="85E04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530AB"/>
    <w:multiLevelType w:val="hybridMultilevel"/>
    <w:tmpl w:val="326CCE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146E7"/>
    <w:multiLevelType w:val="hybridMultilevel"/>
    <w:tmpl w:val="9588150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A062833"/>
    <w:multiLevelType w:val="hybridMultilevel"/>
    <w:tmpl w:val="24BA4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41120"/>
    <w:multiLevelType w:val="hybridMultilevel"/>
    <w:tmpl w:val="B53EB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821AD"/>
    <w:multiLevelType w:val="hybridMultilevel"/>
    <w:tmpl w:val="868AD1D4"/>
    <w:lvl w:ilvl="0" w:tplc="B3B8139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5236CBD"/>
    <w:multiLevelType w:val="hybridMultilevel"/>
    <w:tmpl w:val="4CEA2704"/>
    <w:lvl w:ilvl="0" w:tplc="4DD8EC3C">
      <w:start w:val="1"/>
      <w:numFmt w:val="lowerLetter"/>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2" w15:restartNumberingAfterBreak="0">
    <w:nsid w:val="5D280C6F"/>
    <w:multiLevelType w:val="hybridMultilevel"/>
    <w:tmpl w:val="C562CEC0"/>
    <w:lvl w:ilvl="0" w:tplc="49B629A2">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245AD36E">
      <w:start w:val="2"/>
      <w:numFmt w:val="upperLetter"/>
      <w:lvlText w:val="%3."/>
      <w:lvlJc w:val="left"/>
      <w:pPr>
        <w:ind w:left="2760" w:hanging="360"/>
      </w:pPr>
      <w:rPr>
        <w:rFonts w:hint="default"/>
      </w:r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61E2596C"/>
    <w:multiLevelType w:val="singleLevel"/>
    <w:tmpl w:val="98DEE80C"/>
    <w:lvl w:ilvl="0">
      <w:start w:val="1"/>
      <w:numFmt w:val="lowerLetter"/>
      <w:lvlText w:val="%1."/>
      <w:lvlJc w:val="left"/>
      <w:pPr>
        <w:tabs>
          <w:tab w:val="num" w:pos="450"/>
        </w:tabs>
        <w:ind w:left="450" w:hanging="360"/>
      </w:pPr>
      <w:rPr>
        <w:rFonts w:hint="default"/>
      </w:rPr>
    </w:lvl>
  </w:abstractNum>
  <w:abstractNum w:abstractNumId="14" w15:restartNumberingAfterBreak="0">
    <w:nsid w:val="62FC1DC8"/>
    <w:multiLevelType w:val="singleLevel"/>
    <w:tmpl w:val="6D98F192"/>
    <w:lvl w:ilvl="0">
      <w:start w:val="2"/>
      <w:numFmt w:val="decimal"/>
      <w:lvlText w:val="(%1)"/>
      <w:lvlJc w:val="left"/>
      <w:pPr>
        <w:tabs>
          <w:tab w:val="num" w:pos="390"/>
        </w:tabs>
        <w:ind w:left="390" w:hanging="390"/>
      </w:pPr>
      <w:rPr>
        <w:rFonts w:hint="default"/>
      </w:rPr>
    </w:lvl>
  </w:abstractNum>
  <w:abstractNum w:abstractNumId="15" w15:restartNumberingAfterBreak="0">
    <w:nsid w:val="7982537E"/>
    <w:multiLevelType w:val="hybridMultilevel"/>
    <w:tmpl w:val="B0482E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F117F68"/>
    <w:multiLevelType w:val="hybridMultilevel"/>
    <w:tmpl w:val="5D1A02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A6972"/>
    <w:multiLevelType w:val="singleLevel"/>
    <w:tmpl w:val="03F04AF4"/>
    <w:lvl w:ilvl="0">
      <w:start w:val="6"/>
      <w:numFmt w:val="lowerLetter"/>
      <w:lvlText w:val="%1."/>
      <w:lvlJc w:val="left"/>
      <w:pPr>
        <w:tabs>
          <w:tab w:val="num" w:pos="360"/>
        </w:tabs>
        <w:ind w:left="360" w:hanging="360"/>
      </w:pPr>
      <w:rPr>
        <w:rFonts w:hint="default"/>
      </w:rPr>
    </w:lvl>
  </w:abstractNum>
  <w:num w:numId="1" w16cid:durableId="948660220">
    <w:abstractNumId w:val="13"/>
  </w:num>
  <w:num w:numId="2" w16cid:durableId="1216888602">
    <w:abstractNumId w:val="14"/>
  </w:num>
  <w:num w:numId="3" w16cid:durableId="1863669737">
    <w:abstractNumId w:val="17"/>
  </w:num>
  <w:num w:numId="4" w16cid:durableId="715351380">
    <w:abstractNumId w:val="0"/>
  </w:num>
  <w:num w:numId="5" w16cid:durableId="1373773804">
    <w:abstractNumId w:val="12"/>
  </w:num>
  <w:num w:numId="6" w16cid:durableId="2021931245">
    <w:abstractNumId w:val="7"/>
  </w:num>
  <w:num w:numId="7" w16cid:durableId="1553806989">
    <w:abstractNumId w:val="4"/>
  </w:num>
  <w:num w:numId="8" w16cid:durableId="795105755">
    <w:abstractNumId w:val="8"/>
  </w:num>
  <w:num w:numId="9" w16cid:durableId="1059477195">
    <w:abstractNumId w:val="9"/>
  </w:num>
  <w:num w:numId="10" w16cid:durableId="632249694">
    <w:abstractNumId w:val="1"/>
  </w:num>
  <w:num w:numId="11" w16cid:durableId="820123479">
    <w:abstractNumId w:val="10"/>
  </w:num>
  <w:num w:numId="12" w16cid:durableId="1781340099">
    <w:abstractNumId w:val="5"/>
  </w:num>
  <w:num w:numId="13" w16cid:durableId="1147433712">
    <w:abstractNumId w:val="16"/>
  </w:num>
  <w:num w:numId="14" w16cid:durableId="278412082">
    <w:abstractNumId w:val="3"/>
  </w:num>
  <w:num w:numId="15" w16cid:durableId="417681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1212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5841754">
    <w:abstractNumId w:val="11"/>
  </w:num>
  <w:num w:numId="18" w16cid:durableId="1885405268">
    <w:abstractNumId w:val="15"/>
  </w:num>
  <w:num w:numId="19" w16cid:durableId="1340276912">
    <w:abstractNumId w:val="6"/>
  </w:num>
  <w:num w:numId="20" w16cid:durableId="209512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doNotTrackFormatting/>
  <w:documentProtection w:edit="trackedChanges" w:enforcement="0"/>
  <w:defaultTabStop w:val="720"/>
  <w:hyphenationZone w:val="144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89"/>
    <w:rsid w:val="00001296"/>
    <w:rsid w:val="00050273"/>
    <w:rsid w:val="0005550D"/>
    <w:rsid w:val="00095585"/>
    <w:rsid w:val="00146A96"/>
    <w:rsid w:val="00187F0E"/>
    <w:rsid w:val="00193D9C"/>
    <w:rsid w:val="001B49DE"/>
    <w:rsid w:val="001E3C5B"/>
    <w:rsid w:val="00205043"/>
    <w:rsid w:val="00250471"/>
    <w:rsid w:val="00301F93"/>
    <w:rsid w:val="003262F8"/>
    <w:rsid w:val="003701C0"/>
    <w:rsid w:val="00373516"/>
    <w:rsid w:val="003A1489"/>
    <w:rsid w:val="003A15B8"/>
    <w:rsid w:val="003A7B0E"/>
    <w:rsid w:val="003C4420"/>
    <w:rsid w:val="003D2DBD"/>
    <w:rsid w:val="003E012B"/>
    <w:rsid w:val="0042703B"/>
    <w:rsid w:val="0048116D"/>
    <w:rsid w:val="00522C62"/>
    <w:rsid w:val="00533FC0"/>
    <w:rsid w:val="00595FDA"/>
    <w:rsid w:val="005D5F6A"/>
    <w:rsid w:val="00623211"/>
    <w:rsid w:val="00674BF3"/>
    <w:rsid w:val="006B5A03"/>
    <w:rsid w:val="006D49B5"/>
    <w:rsid w:val="006E0F6E"/>
    <w:rsid w:val="006E562E"/>
    <w:rsid w:val="007048E1"/>
    <w:rsid w:val="00710978"/>
    <w:rsid w:val="0072538C"/>
    <w:rsid w:val="00771E5A"/>
    <w:rsid w:val="00775151"/>
    <w:rsid w:val="0078016B"/>
    <w:rsid w:val="00800227"/>
    <w:rsid w:val="008022A9"/>
    <w:rsid w:val="00804B7C"/>
    <w:rsid w:val="00804CFC"/>
    <w:rsid w:val="00847D64"/>
    <w:rsid w:val="00856BF0"/>
    <w:rsid w:val="00870E9F"/>
    <w:rsid w:val="008739A2"/>
    <w:rsid w:val="008A1B1F"/>
    <w:rsid w:val="008D2D00"/>
    <w:rsid w:val="008F2B3E"/>
    <w:rsid w:val="00925C2C"/>
    <w:rsid w:val="009600ED"/>
    <w:rsid w:val="009851DA"/>
    <w:rsid w:val="009A3F5A"/>
    <w:rsid w:val="009A5486"/>
    <w:rsid w:val="009A6ABF"/>
    <w:rsid w:val="009C5819"/>
    <w:rsid w:val="00A20791"/>
    <w:rsid w:val="00A55C94"/>
    <w:rsid w:val="00A676F6"/>
    <w:rsid w:val="00AB1302"/>
    <w:rsid w:val="00AD6755"/>
    <w:rsid w:val="00AF1D73"/>
    <w:rsid w:val="00AF34C5"/>
    <w:rsid w:val="00AF351D"/>
    <w:rsid w:val="00AF4179"/>
    <w:rsid w:val="00B14EEB"/>
    <w:rsid w:val="00B53661"/>
    <w:rsid w:val="00BA6262"/>
    <w:rsid w:val="00BB487F"/>
    <w:rsid w:val="00C82142"/>
    <w:rsid w:val="00C83484"/>
    <w:rsid w:val="00CD1871"/>
    <w:rsid w:val="00CE745A"/>
    <w:rsid w:val="00CF6AF3"/>
    <w:rsid w:val="00D02262"/>
    <w:rsid w:val="00D50A61"/>
    <w:rsid w:val="00DF39ED"/>
    <w:rsid w:val="00E0061A"/>
    <w:rsid w:val="00E27420"/>
    <w:rsid w:val="00E318C8"/>
    <w:rsid w:val="00E4788E"/>
    <w:rsid w:val="00E6365E"/>
    <w:rsid w:val="00EA6D79"/>
    <w:rsid w:val="00EA7F67"/>
    <w:rsid w:val="00ED34FD"/>
    <w:rsid w:val="00EE2343"/>
    <w:rsid w:val="00F43A54"/>
    <w:rsid w:val="00F45711"/>
    <w:rsid w:val="00F47339"/>
    <w:rsid w:val="00F54E28"/>
    <w:rsid w:val="00F877F2"/>
    <w:rsid w:val="00FB6120"/>
    <w:rsid w:val="00FC4EAD"/>
    <w:rsid w:val="00FD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2E806"/>
  <w15:docId w15:val="{B89B2698-D8B7-4B02-9389-5BF2B8E7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F6"/>
    <w:pPr>
      <w:autoSpaceDE w:val="0"/>
      <w:autoSpaceDN w:val="0"/>
      <w:spacing w:after="0" w:line="240" w:lineRule="atLeast"/>
      <w:jc w:val="both"/>
    </w:pPr>
    <w:rPr>
      <w:rFonts w:ascii="Times New Roman" w:hAnsi="Times New Roman" w:cs="Times New Roman"/>
      <w:sz w:val="20"/>
      <w:szCs w:val="20"/>
    </w:rPr>
  </w:style>
  <w:style w:type="paragraph" w:styleId="Heading1">
    <w:name w:val="heading 1"/>
    <w:basedOn w:val="Normal"/>
    <w:next w:val="Normal"/>
    <w:link w:val="Heading1Char"/>
    <w:uiPriority w:val="99"/>
    <w:qFormat/>
    <w:rsid w:val="00A676F6"/>
    <w:pPr>
      <w:spacing w:before="240"/>
      <w:outlineLvl w:val="0"/>
    </w:pPr>
    <w:rPr>
      <w:rFonts w:ascii="Univers (W1)" w:hAnsi="Univers (W1)" w:cs="Univers (W1)"/>
      <w:b/>
      <w:bCs/>
      <w:sz w:val="24"/>
      <w:szCs w:val="24"/>
      <w:u w:val="single"/>
    </w:rPr>
  </w:style>
  <w:style w:type="paragraph" w:styleId="Heading2">
    <w:name w:val="heading 2"/>
    <w:basedOn w:val="Normal"/>
    <w:next w:val="Normal"/>
    <w:link w:val="Heading2Char"/>
    <w:uiPriority w:val="99"/>
    <w:qFormat/>
    <w:rsid w:val="00A676F6"/>
    <w:pPr>
      <w:spacing w:before="120"/>
      <w:outlineLvl w:val="1"/>
    </w:pPr>
    <w:rPr>
      <w:rFonts w:ascii="Univers (W1)" w:hAnsi="Univers (W1)" w:cs="Univers (W1)"/>
      <w:b/>
      <w:bCs/>
      <w:sz w:val="24"/>
      <w:szCs w:val="24"/>
    </w:rPr>
  </w:style>
  <w:style w:type="paragraph" w:styleId="Heading3">
    <w:name w:val="heading 3"/>
    <w:basedOn w:val="Normal"/>
    <w:next w:val="NormalIndent"/>
    <w:link w:val="Heading3Char"/>
    <w:uiPriority w:val="99"/>
    <w:qFormat/>
    <w:rsid w:val="00A676F6"/>
    <w:pPr>
      <w:ind w:left="360"/>
      <w:outlineLvl w:val="2"/>
    </w:pPr>
    <w:rPr>
      <w:rFonts w:ascii="CG Times (W1)" w:hAnsi="CG Times (W1)" w:cs="CG Times (W1)"/>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F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676F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676F6"/>
    <w:rPr>
      <w:rFonts w:asciiTheme="majorHAnsi" w:eastAsiaTheme="majorEastAsia" w:hAnsiTheme="majorHAnsi" w:cstheme="majorBidi"/>
      <w:b/>
      <w:bCs/>
      <w:sz w:val="26"/>
      <w:szCs w:val="26"/>
    </w:rPr>
  </w:style>
  <w:style w:type="paragraph" w:styleId="NormalIndent">
    <w:name w:val="Normal Indent"/>
    <w:basedOn w:val="Normal"/>
    <w:uiPriority w:val="99"/>
    <w:rsid w:val="00A676F6"/>
    <w:pPr>
      <w:ind w:left="720"/>
    </w:pPr>
  </w:style>
  <w:style w:type="paragraph" w:styleId="CommentText">
    <w:name w:val="annotation text"/>
    <w:basedOn w:val="Normal"/>
    <w:link w:val="CommentTextChar"/>
    <w:uiPriority w:val="99"/>
    <w:rsid w:val="00A676F6"/>
    <w:pPr>
      <w:spacing w:line="240" w:lineRule="auto"/>
      <w:jc w:val="left"/>
    </w:pPr>
    <w:rPr>
      <w:rFonts w:ascii="CG Times (W1)" w:hAnsi="CG Times (W1)" w:cs="CG Times (W1)"/>
    </w:rPr>
  </w:style>
  <w:style w:type="character" w:customStyle="1" w:styleId="CommentTextChar">
    <w:name w:val="Comment Text Char"/>
    <w:basedOn w:val="DefaultParagraphFont"/>
    <w:link w:val="CommentText"/>
    <w:uiPriority w:val="99"/>
    <w:semiHidden/>
    <w:rsid w:val="00A676F6"/>
    <w:rPr>
      <w:rFonts w:ascii="Times New Roman" w:hAnsi="Times New Roman" w:cs="Times New Roman"/>
      <w:sz w:val="20"/>
      <w:szCs w:val="20"/>
    </w:rPr>
  </w:style>
  <w:style w:type="paragraph" w:styleId="Footer">
    <w:name w:val="footer"/>
    <w:basedOn w:val="Normal"/>
    <w:link w:val="FooterChar"/>
    <w:uiPriority w:val="99"/>
    <w:rsid w:val="00A676F6"/>
    <w:pPr>
      <w:keepLines/>
      <w:tabs>
        <w:tab w:val="center" w:pos="4320"/>
        <w:tab w:val="right" w:pos="8640"/>
      </w:tabs>
    </w:pPr>
  </w:style>
  <w:style w:type="character" w:customStyle="1" w:styleId="FooterChar">
    <w:name w:val="Footer Char"/>
    <w:basedOn w:val="DefaultParagraphFont"/>
    <w:link w:val="Footer"/>
    <w:uiPriority w:val="99"/>
    <w:rsid w:val="00A676F6"/>
    <w:rPr>
      <w:rFonts w:ascii="Times New Roman" w:hAnsi="Times New Roman" w:cs="Times New Roman"/>
      <w:sz w:val="20"/>
      <w:szCs w:val="20"/>
    </w:rPr>
  </w:style>
  <w:style w:type="paragraph" w:styleId="Header">
    <w:name w:val="header"/>
    <w:basedOn w:val="Normal"/>
    <w:link w:val="HeaderChar"/>
    <w:uiPriority w:val="99"/>
    <w:rsid w:val="00A676F6"/>
    <w:pPr>
      <w:tabs>
        <w:tab w:val="center" w:pos="4320"/>
        <w:tab w:val="right" w:pos="8640"/>
      </w:tabs>
    </w:pPr>
    <w:rPr>
      <w:b/>
      <w:bCs/>
      <w:i/>
      <w:iCs/>
    </w:rPr>
  </w:style>
  <w:style w:type="character" w:customStyle="1" w:styleId="HeaderChar">
    <w:name w:val="Header Char"/>
    <w:basedOn w:val="DefaultParagraphFont"/>
    <w:link w:val="Header"/>
    <w:uiPriority w:val="99"/>
    <w:semiHidden/>
    <w:rsid w:val="00A676F6"/>
    <w:rPr>
      <w:rFonts w:ascii="Times New Roman" w:hAnsi="Times New Roman" w:cs="Times New Roman"/>
      <w:sz w:val="20"/>
      <w:szCs w:val="20"/>
    </w:rPr>
  </w:style>
  <w:style w:type="paragraph" w:customStyle="1" w:styleId="ptitles">
    <w:name w:val="ptitles"/>
    <w:basedOn w:val="Normal"/>
    <w:uiPriority w:val="99"/>
    <w:rsid w:val="00A676F6"/>
    <w:pPr>
      <w:tabs>
        <w:tab w:val="center" w:pos="5256"/>
      </w:tabs>
      <w:jc w:val="right"/>
    </w:pPr>
    <w:rPr>
      <w:b/>
      <w:bCs/>
      <w:i/>
      <w:iCs/>
      <w:sz w:val="24"/>
      <w:szCs w:val="24"/>
    </w:rPr>
  </w:style>
  <w:style w:type="paragraph" w:customStyle="1" w:styleId="byorder">
    <w:name w:val="byorder"/>
    <w:basedOn w:val="Normal"/>
    <w:uiPriority w:val="99"/>
    <w:rsid w:val="00A676F6"/>
    <w:pPr>
      <w:tabs>
        <w:tab w:val="right" w:pos="10170"/>
        <w:tab w:val="right" w:pos="11520"/>
      </w:tabs>
    </w:pPr>
    <w:rPr>
      <w:b/>
      <w:bCs/>
      <w:i/>
      <w:iCs/>
      <w:caps/>
    </w:rPr>
  </w:style>
  <w:style w:type="paragraph" w:customStyle="1" w:styleId="secre">
    <w:name w:val="secre"/>
    <w:basedOn w:val="Normal"/>
    <w:uiPriority w:val="99"/>
    <w:rsid w:val="00A676F6"/>
    <w:pPr>
      <w:tabs>
        <w:tab w:val="right" w:pos="9900"/>
      </w:tabs>
    </w:pPr>
    <w:rPr>
      <w:b/>
      <w:bCs/>
      <w:i/>
      <w:iCs/>
      <w:caps/>
    </w:rPr>
  </w:style>
  <w:style w:type="paragraph" w:customStyle="1" w:styleId="rule">
    <w:name w:val="rule"/>
    <w:basedOn w:val="Normal"/>
    <w:uiPriority w:val="99"/>
    <w:rsid w:val="00A676F6"/>
    <w:pPr>
      <w:tabs>
        <w:tab w:val="right" w:pos="10080"/>
      </w:tabs>
    </w:pPr>
    <w:rPr>
      <w:sz w:val="24"/>
      <w:szCs w:val="24"/>
      <w:u w:val="single"/>
    </w:rPr>
  </w:style>
  <w:style w:type="paragraph" w:customStyle="1" w:styleId="sig">
    <w:name w:val="sig"/>
    <w:basedOn w:val="Normal"/>
    <w:uiPriority w:val="99"/>
    <w:rsid w:val="00A676F6"/>
    <w:pPr>
      <w:tabs>
        <w:tab w:val="right" w:pos="4320"/>
        <w:tab w:val="left" w:pos="5760"/>
        <w:tab w:val="right" w:pos="11232"/>
      </w:tabs>
      <w:ind w:left="5184"/>
      <w:jc w:val="left"/>
    </w:pPr>
  </w:style>
  <w:style w:type="paragraph" w:customStyle="1" w:styleId="sertitle">
    <w:name w:val="sertitle"/>
    <w:basedOn w:val="ptitles"/>
    <w:uiPriority w:val="99"/>
    <w:rsid w:val="00A676F6"/>
    <w:rPr>
      <w:sz w:val="20"/>
      <w:szCs w:val="20"/>
    </w:rPr>
  </w:style>
  <w:style w:type="paragraph" w:customStyle="1" w:styleId="opr">
    <w:name w:val="opr"/>
    <w:basedOn w:val="secre"/>
    <w:uiPriority w:val="99"/>
    <w:rsid w:val="00A676F6"/>
    <w:pPr>
      <w:keepLines/>
    </w:pPr>
    <w:rPr>
      <w:i w:val="0"/>
      <w:iCs w:val="0"/>
      <w:caps w:val="0"/>
    </w:rPr>
  </w:style>
  <w:style w:type="paragraph" w:customStyle="1" w:styleId="seal">
    <w:name w:val="seal"/>
    <w:basedOn w:val="Normal"/>
    <w:uiPriority w:val="99"/>
    <w:rsid w:val="00A676F6"/>
    <w:pPr>
      <w:framePr w:w="1440" w:h="1440" w:hRule="exact" w:hSpace="288" w:wrap="auto" w:vAnchor="page" w:hAnchor="page" w:x="1057" w:y="1489"/>
      <w:tabs>
        <w:tab w:val="left" w:pos="1584"/>
        <w:tab w:val="left" w:pos="4896"/>
        <w:tab w:val="left" w:pos="5472"/>
        <w:tab w:val="left" w:pos="5760"/>
        <w:tab w:val="right" w:pos="11520"/>
      </w:tabs>
    </w:pPr>
    <w:rPr>
      <w:b/>
      <w:bCs/>
    </w:rPr>
  </w:style>
  <w:style w:type="paragraph" w:customStyle="1" w:styleId="purp">
    <w:name w:val="purp"/>
    <w:basedOn w:val="Normal"/>
    <w:uiPriority w:val="99"/>
    <w:rsid w:val="00A676F6"/>
  </w:style>
  <w:style w:type="paragraph" w:customStyle="1" w:styleId="toc">
    <w:name w:val="toc"/>
    <w:basedOn w:val="Normal"/>
    <w:uiPriority w:val="99"/>
    <w:rsid w:val="00A676F6"/>
    <w:rPr>
      <w:b/>
      <w:bCs/>
    </w:rPr>
  </w:style>
  <w:style w:type="paragraph" w:customStyle="1" w:styleId="tochead">
    <w:name w:val="tochead"/>
    <w:basedOn w:val="toc"/>
    <w:uiPriority w:val="99"/>
    <w:rsid w:val="00A676F6"/>
    <w:pPr>
      <w:jc w:val="right"/>
    </w:pPr>
  </w:style>
  <w:style w:type="paragraph" w:customStyle="1" w:styleId="tocchap">
    <w:name w:val="tocchap"/>
    <w:basedOn w:val="Normal"/>
    <w:uiPriority w:val="99"/>
    <w:rsid w:val="00A676F6"/>
    <w:pPr>
      <w:tabs>
        <w:tab w:val="right" w:pos="7200"/>
      </w:tabs>
      <w:jc w:val="left"/>
    </w:pPr>
    <w:rPr>
      <w:b/>
      <w:bCs/>
    </w:rPr>
  </w:style>
  <w:style w:type="paragraph" w:customStyle="1" w:styleId="tocsec">
    <w:name w:val="tocsec"/>
    <w:basedOn w:val="tocchap"/>
    <w:uiPriority w:val="99"/>
    <w:rsid w:val="00A676F6"/>
    <w:pPr>
      <w:tabs>
        <w:tab w:val="clear" w:pos="7200"/>
        <w:tab w:val="left" w:pos="187"/>
      </w:tabs>
    </w:pPr>
    <w:rPr>
      <w:i/>
      <w:iCs/>
    </w:rPr>
  </w:style>
  <w:style w:type="paragraph" w:customStyle="1" w:styleId="tocp1">
    <w:name w:val="tocp1"/>
    <w:basedOn w:val="toc"/>
    <w:uiPriority w:val="99"/>
    <w:rsid w:val="00A676F6"/>
    <w:pPr>
      <w:tabs>
        <w:tab w:val="left" w:pos="360"/>
        <w:tab w:val="right" w:leader="dot" w:pos="9000"/>
        <w:tab w:val="right" w:pos="10080"/>
      </w:tabs>
      <w:jc w:val="left"/>
    </w:pPr>
    <w:rPr>
      <w:b w:val="0"/>
      <w:bCs w:val="0"/>
    </w:rPr>
  </w:style>
  <w:style w:type="paragraph" w:customStyle="1" w:styleId="tocp1dec">
    <w:name w:val="tocp1dec"/>
    <w:basedOn w:val="tocsec"/>
    <w:uiPriority w:val="99"/>
    <w:rsid w:val="00A676F6"/>
    <w:pPr>
      <w:tabs>
        <w:tab w:val="clear" w:pos="187"/>
        <w:tab w:val="left" w:pos="360"/>
        <w:tab w:val="left" w:leader="dot" w:pos="9000"/>
        <w:tab w:val="decimal" w:pos="9806"/>
      </w:tabs>
    </w:pPr>
    <w:rPr>
      <w:b w:val="0"/>
      <w:bCs w:val="0"/>
      <w:i w:val="0"/>
      <w:iCs w:val="0"/>
    </w:rPr>
  </w:style>
  <w:style w:type="paragraph" w:customStyle="1" w:styleId="recycle">
    <w:name w:val="recycle"/>
    <w:basedOn w:val="Normal"/>
    <w:uiPriority w:val="99"/>
    <w:rsid w:val="00A676F6"/>
    <w:pPr>
      <w:jc w:val="center"/>
    </w:pPr>
    <w:rPr>
      <w:b/>
      <w:bCs/>
    </w:rPr>
  </w:style>
  <w:style w:type="paragraph" w:styleId="EndnoteText">
    <w:name w:val="endnote text"/>
    <w:basedOn w:val="Normal"/>
    <w:link w:val="EndnoteTextChar"/>
    <w:uiPriority w:val="99"/>
    <w:rsid w:val="00A676F6"/>
    <w:pPr>
      <w:spacing w:line="240" w:lineRule="auto"/>
      <w:jc w:val="left"/>
    </w:pPr>
    <w:rPr>
      <w:rFonts w:ascii="CG Times (W1)" w:hAnsi="CG Times (W1)" w:cs="CG Times (W1)"/>
    </w:rPr>
  </w:style>
  <w:style w:type="character" w:customStyle="1" w:styleId="EndnoteTextChar">
    <w:name w:val="Endnote Text Char"/>
    <w:basedOn w:val="DefaultParagraphFont"/>
    <w:link w:val="EndnoteText"/>
    <w:uiPriority w:val="99"/>
    <w:semiHidden/>
    <w:rsid w:val="00A676F6"/>
    <w:rPr>
      <w:rFonts w:ascii="Times New Roman" w:hAnsi="Times New Roman" w:cs="Times New Roman"/>
      <w:sz w:val="20"/>
      <w:szCs w:val="20"/>
    </w:rPr>
  </w:style>
  <w:style w:type="paragraph" w:styleId="BodyText">
    <w:name w:val="Body Text"/>
    <w:basedOn w:val="Normal"/>
    <w:link w:val="BodyTextChar"/>
    <w:uiPriority w:val="99"/>
    <w:rsid w:val="00A676F6"/>
    <w:pPr>
      <w:jc w:val="left"/>
    </w:pPr>
    <w:rPr>
      <w:sz w:val="24"/>
      <w:szCs w:val="24"/>
    </w:rPr>
  </w:style>
  <w:style w:type="character" w:customStyle="1" w:styleId="BodyTextChar">
    <w:name w:val="Body Text Char"/>
    <w:basedOn w:val="DefaultParagraphFont"/>
    <w:link w:val="BodyText"/>
    <w:uiPriority w:val="99"/>
    <w:semiHidden/>
    <w:rsid w:val="00A676F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5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85"/>
    <w:rPr>
      <w:rFonts w:ascii="Tahoma" w:hAnsi="Tahoma" w:cs="Tahoma"/>
      <w:sz w:val="16"/>
      <w:szCs w:val="16"/>
    </w:rPr>
  </w:style>
  <w:style w:type="character" w:styleId="CommentReference">
    <w:name w:val="annotation reference"/>
    <w:basedOn w:val="DefaultParagraphFont"/>
    <w:uiPriority w:val="99"/>
    <w:semiHidden/>
    <w:unhideWhenUsed/>
    <w:rsid w:val="00C82142"/>
    <w:rPr>
      <w:sz w:val="16"/>
      <w:szCs w:val="16"/>
    </w:rPr>
  </w:style>
  <w:style w:type="paragraph" w:styleId="CommentSubject">
    <w:name w:val="annotation subject"/>
    <w:basedOn w:val="CommentText"/>
    <w:next w:val="CommentText"/>
    <w:link w:val="CommentSubjectChar"/>
    <w:uiPriority w:val="99"/>
    <w:semiHidden/>
    <w:unhideWhenUsed/>
    <w:rsid w:val="00C82142"/>
    <w:pPr>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C82142"/>
    <w:rPr>
      <w:rFonts w:ascii="Times New Roman" w:hAnsi="Times New Roman" w:cs="Times New Roman"/>
      <w:b/>
      <w:bCs/>
      <w:sz w:val="20"/>
      <w:szCs w:val="20"/>
    </w:rPr>
  </w:style>
  <w:style w:type="paragraph" w:styleId="ListParagraph">
    <w:name w:val="List Paragraph"/>
    <w:basedOn w:val="Normal"/>
    <w:uiPriority w:val="34"/>
    <w:qFormat/>
    <w:rsid w:val="00A55C94"/>
    <w:pPr>
      <w:ind w:left="720"/>
      <w:contextualSpacing/>
    </w:pPr>
  </w:style>
  <w:style w:type="table" w:styleId="TableGrid">
    <w:name w:val="Table Grid"/>
    <w:basedOn w:val="TableNormal"/>
    <w:uiPriority w:val="59"/>
    <w:rsid w:val="00A55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00ED"/>
    <w:pPr>
      <w:spacing w:after="0" w:line="240" w:lineRule="auto"/>
    </w:pPr>
    <w:rPr>
      <w:rFonts w:ascii="Times New Roman" w:hAnsi="Times New Roman" w:cs="Times New Roman"/>
      <w:sz w:val="20"/>
      <w:szCs w:val="20"/>
    </w:rPr>
  </w:style>
  <w:style w:type="character" w:styleId="PageNumber">
    <w:name w:val="page number"/>
    <w:basedOn w:val="DefaultParagraphFont"/>
    <w:uiPriority w:val="99"/>
    <w:rsid w:val="00050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BPS\Document%20Templates\AFMAN64%20302ContractForma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425D-701D-4C4D-A125-19BD9F618189}">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AFMAN64 302ContractFormats.dot</Template>
  <TotalTime>1</TotalTime>
  <Pages>12</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AFI</vt:lpstr>
    </vt:vector>
  </TitlesOfParts>
  <Company>AFSVA</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AFI</dc:title>
  <dc:creator>Runkle, Diana</dc:creator>
  <cp:lastModifiedBy>COMPTON, JEFFREY L CIV USAF AFMC AFSVC/VPPP</cp:lastModifiedBy>
  <cp:revision>3</cp:revision>
  <cp:lastPrinted>2017-01-04T15:33:00Z</cp:lastPrinted>
  <dcterms:created xsi:type="dcterms:W3CDTF">2024-04-22T17:37:00Z</dcterms:created>
  <dcterms:modified xsi:type="dcterms:W3CDTF">2024-04-22T18:04:00Z</dcterms:modified>
</cp:coreProperties>
</file>